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C7" w:rsidRDefault="00503544" w:rsidP="0050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44">
        <w:rPr>
          <w:rFonts w:ascii="Times New Roman" w:hAnsi="Times New Roman" w:cs="Times New Roman"/>
          <w:b/>
          <w:sz w:val="28"/>
          <w:szCs w:val="28"/>
        </w:rPr>
        <w:t>Утвержденные темы научно-квалификационных работ (диссертаций)</w:t>
      </w:r>
    </w:p>
    <w:p w:rsidR="00503544" w:rsidRDefault="00503544" w:rsidP="0050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0348"/>
      </w:tblGrid>
      <w:tr w:rsidR="00D925BC" w:rsidRPr="00C25145" w:rsidTr="00D925BC">
        <w:tc>
          <w:tcPr>
            <w:tcW w:w="675" w:type="dxa"/>
            <w:vAlign w:val="center"/>
          </w:tcPr>
          <w:p w:rsidR="00D925BC" w:rsidRPr="00C25145" w:rsidRDefault="00D925BC" w:rsidP="00503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6" w:type="dxa"/>
            <w:vAlign w:val="center"/>
          </w:tcPr>
          <w:p w:rsidR="00D925BC" w:rsidRPr="00C25145" w:rsidRDefault="00D925BC" w:rsidP="00503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348" w:type="dxa"/>
            <w:vAlign w:val="center"/>
          </w:tcPr>
          <w:p w:rsidR="00D925BC" w:rsidRPr="00C25145" w:rsidRDefault="00D925BC" w:rsidP="00503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</w:t>
            </w:r>
            <w:r w:rsidRPr="00F875A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экологизации деятельности в сфере использования природных ресурсов»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Агаренков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Валерьевич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организации и осуществления федерального государственного контроля (надзора) и муниципального лесного контроля»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Матвей Николаевич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поведенческого надзора Центрального банка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8D5EBE" w:rsidTr="00D925BC">
        <w:trPr>
          <w:trHeight w:val="619"/>
        </w:trPr>
        <w:tc>
          <w:tcPr>
            <w:tcW w:w="675" w:type="dxa"/>
          </w:tcPr>
          <w:p w:rsidR="00F87587" w:rsidRPr="008D5EB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Агеев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Артем Валерьевич</w:t>
            </w:r>
          </w:p>
        </w:tc>
        <w:tc>
          <w:tcPr>
            <w:tcW w:w="10348" w:type="dxa"/>
          </w:tcPr>
          <w:p w:rsidR="00F87587" w:rsidRPr="008D5EB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EBE">
              <w:rPr>
                <w:rFonts w:ascii="Times New Roman" w:hAnsi="Times New Roman" w:cs="Times New Roman"/>
                <w:sz w:val="28"/>
                <w:szCs w:val="28"/>
              </w:rPr>
              <w:t>Охрана прав и интересов субъектов гражданских правоотношений, использующих цифровые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Айзенберг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прав личности при 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судом жалоб 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br/>
              <w:t>на действия (бездействие) и решения должностных лиц, осуществляющих уголовное судопроизводство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Акбашев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Ильнур Альбертович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под стражу на стадии предварительного расследования»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Акланов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Андрей Артурович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4DF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как принцип организации и </w:t>
            </w:r>
            <w:r w:rsidRPr="00BD54DF">
              <w:rPr>
                <w:rFonts w:ascii="Times New Roman" w:hAnsi="Times New Roman" w:cs="Times New Roman"/>
                <w:sz w:val="28"/>
                <w:szCs w:val="28"/>
              </w:rPr>
              <w:t>деятельности федеральных органов государственной власти России: конституционно-правовое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Алехин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искусственного интеллекта в современном уголовном судопроизводстве»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AA2592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Ализаде Субхан Ильхам оглы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«Административно-правовой режим карантина растений»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B7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Андрианова </w:t>
            </w:r>
          </w:p>
          <w:p w:rsidR="00F87587" w:rsidRPr="00720E53" w:rsidRDefault="00F87587" w:rsidP="00B706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Системность прав и обязанностей субъектов судебного доказывания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Антонов Михаил Александрович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«Доказывание недобросовестности участников гражданского оборота в арбитражном судопроизводстве»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720E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Антропов </w:t>
            </w:r>
          </w:p>
          <w:p w:rsidR="00F87587" w:rsidRPr="00720E53" w:rsidRDefault="00F87587" w:rsidP="00720E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Никита Алексеевич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дела по подсудности в 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гражданском и арбитражном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Апанасенко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Система обязательного страхования в Российской Федерации (финансово-правовой аспект)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7587" w:rsidRPr="004B234A" w:rsidTr="00D925BC">
        <w:trPr>
          <w:trHeight w:val="619"/>
        </w:trPr>
        <w:tc>
          <w:tcPr>
            <w:tcW w:w="675" w:type="dxa"/>
          </w:tcPr>
          <w:p w:rsidR="00F87587" w:rsidRPr="004B234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6B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</w:t>
            </w:r>
          </w:p>
          <w:p w:rsidR="00F87587" w:rsidRPr="00720E53" w:rsidRDefault="00F87587" w:rsidP="006B7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</w:t>
            </w:r>
          </w:p>
        </w:tc>
        <w:tc>
          <w:tcPr>
            <w:tcW w:w="10348" w:type="dxa"/>
          </w:tcPr>
          <w:p w:rsidR="00F87587" w:rsidRPr="004B234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4A">
              <w:rPr>
                <w:rFonts w:ascii="Times New Roman" w:hAnsi="Times New Roman" w:cs="Times New Roman"/>
                <w:sz w:val="28"/>
                <w:szCs w:val="28"/>
              </w:rPr>
              <w:t>Криминологическая 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Артанов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eastAsia="Calibri" w:hAnsi="Times New Roman" w:cs="Times New Roman"/>
                <w:sz w:val="28"/>
                <w:szCs w:val="28"/>
              </w:rPr>
              <w:t>«Конституционно-правовое регулирование института законодательной инициативы в Российской Федерации и Федеративной Бразильской Республике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10348" w:type="dxa"/>
          </w:tcPr>
          <w:p w:rsidR="00F87587" w:rsidRPr="00914358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480B">
              <w:rPr>
                <w:rFonts w:ascii="Times New Roman" w:hAnsi="Times New Roman" w:cs="Times New Roman"/>
                <w:sz w:val="28"/>
                <w:szCs w:val="28"/>
              </w:rPr>
              <w:t>«Административно-правовое регулирование взаимодействия субъектов системы профилактики безнадзорности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вонарушения несовершеннолетних»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Атмурзаев Искандер Заурбиевич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«Принципы реализации прав человека в международном информационном праве»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CF7472" w:rsidRDefault="00F87587" w:rsidP="0013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F87587" w:rsidRPr="00720E53" w:rsidRDefault="00F87587" w:rsidP="001367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10348" w:type="dxa"/>
          </w:tcPr>
          <w:p w:rsidR="00F87587" w:rsidRPr="0013670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705">
              <w:rPr>
                <w:rFonts w:ascii="Times New Roman" w:hAnsi="Times New Roman" w:cs="Times New Roman"/>
                <w:sz w:val="28"/>
                <w:szCs w:val="28"/>
              </w:rPr>
              <w:t>Конституционные ограничения прав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 в Российской Федерации и </w:t>
            </w:r>
            <w:r w:rsidRPr="00136705">
              <w:rPr>
                <w:rFonts w:ascii="Times New Roman" w:hAnsi="Times New Roman" w:cs="Times New Roman"/>
                <w:sz w:val="28"/>
                <w:szCs w:val="28"/>
              </w:rPr>
              <w:t>странах Евросоюза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07EF">
              <w:rPr>
                <w:rFonts w:ascii="Times New Roman" w:hAnsi="Times New Roman" w:cs="Times New Roman"/>
                <w:sz w:val="28"/>
                <w:szCs w:val="28"/>
              </w:rPr>
              <w:t>Согласительные финансово-правовые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Ахобекова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Юлианна Хасановна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E0A">
              <w:rPr>
                <w:rFonts w:ascii="Times New Roman" w:hAnsi="Times New Roman" w:cs="Times New Roman"/>
                <w:sz w:val="28"/>
                <w:szCs w:val="28"/>
              </w:rPr>
              <w:t>Криминообразующие признаки преступлений в сфере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Ахтименко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профилактического воздействия на осужденных пожилого возраста в учреждениях уголовно-исполнительной системы»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Ахтямов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регулирования лицензирования в сфере информационно-коммуникационных технологий»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Арина Витальевна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децентрализованных денежных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 Российской Федерации (на примере  государственных предприятий, учреждений и 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Барнев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преступлений, связанных с посягательствами на культурные ценности: теоретические и прикладные аспекты»</w:t>
            </w:r>
          </w:p>
        </w:tc>
      </w:tr>
      <w:tr w:rsidR="00F87587" w:rsidRPr="001B0EEE" w:rsidTr="00D925BC">
        <w:trPr>
          <w:trHeight w:val="619"/>
        </w:trPr>
        <w:tc>
          <w:tcPr>
            <w:tcW w:w="675" w:type="dxa"/>
          </w:tcPr>
          <w:p w:rsidR="00F87587" w:rsidRPr="001B0EE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Береговский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10348" w:type="dxa"/>
          </w:tcPr>
          <w:p w:rsidR="00F87587" w:rsidRPr="001B0EE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EE">
              <w:rPr>
                <w:rFonts w:ascii="Times New Roman" w:hAnsi="Times New Roman" w:cs="Times New Roman"/>
                <w:sz w:val="28"/>
                <w:szCs w:val="28"/>
              </w:rPr>
              <w:t>Упрощенные формы судебного рассмотрения и разрешения гражданских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A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Беркасова </w:t>
            </w:r>
          </w:p>
          <w:p w:rsidR="00F87587" w:rsidRPr="00720E53" w:rsidRDefault="00F87587" w:rsidP="008A46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Права на результаты интеллектуальной деятельности и средства индивидуализации образовательной организации высшего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</w:tr>
      <w:tr w:rsidR="00F87587" w:rsidRPr="001B0EEE" w:rsidTr="00D925BC">
        <w:trPr>
          <w:trHeight w:val="619"/>
        </w:trPr>
        <w:tc>
          <w:tcPr>
            <w:tcW w:w="675" w:type="dxa"/>
          </w:tcPr>
          <w:p w:rsidR="00F87587" w:rsidRPr="001B0EE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A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F87587" w:rsidRPr="00720E53" w:rsidRDefault="00F87587" w:rsidP="008A46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Вероника Руслановна</w:t>
            </w:r>
          </w:p>
        </w:tc>
        <w:tc>
          <w:tcPr>
            <w:tcW w:w="10348" w:type="dxa"/>
          </w:tcPr>
          <w:p w:rsidR="00F87587" w:rsidRPr="001B0EE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EE">
              <w:rPr>
                <w:rFonts w:ascii="Times New Roman" w:hAnsi="Times New Roman" w:cs="Times New Roman"/>
                <w:sz w:val="28"/>
                <w:szCs w:val="28"/>
              </w:rPr>
              <w:t>Пределы судебного контроля на стадии подготовки дела к судебному разбирательству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1B0EEE" w:rsidTr="00D925BC">
        <w:trPr>
          <w:trHeight w:val="619"/>
        </w:trPr>
        <w:tc>
          <w:tcPr>
            <w:tcW w:w="675" w:type="dxa"/>
          </w:tcPr>
          <w:p w:rsidR="00F87587" w:rsidRPr="001B0EE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0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Бессалова </w:t>
            </w:r>
          </w:p>
          <w:p w:rsidR="00F87587" w:rsidRPr="00720E53" w:rsidRDefault="00F87587" w:rsidP="0050487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Таисия Николаевна</w:t>
            </w:r>
          </w:p>
        </w:tc>
        <w:tc>
          <w:tcPr>
            <w:tcW w:w="10348" w:type="dxa"/>
          </w:tcPr>
          <w:p w:rsidR="00F87587" w:rsidRPr="001B0EE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EE">
              <w:rPr>
                <w:rFonts w:ascii="Times New Roman" w:hAnsi="Times New Roman" w:cs="Times New Roman"/>
                <w:sz w:val="28"/>
                <w:szCs w:val="28"/>
              </w:rPr>
              <w:t>Категории: «характер» и «степень» в уголовном праве России (ч. 6 ст. 15 УК РФ)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13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Блажнова</w:t>
            </w:r>
          </w:p>
          <w:p w:rsidR="00F87587" w:rsidRPr="00720E53" w:rsidRDefault="00F87587" w:rsidP="001367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Лариса Ахмедовна</w:t>
            </w:r>
          </w:p>
        </w:tc>
        <w:tc>
          <w:tcPr>
            <w:tcW w:w="10348" w:type="dxa"/>
          </w:tcPr>
          <w:p w:rsidR="00F87587" w:rsidRPr="0013670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705">
              <w:rPr>
                <w:rFonts w:ascii="Times New Roman" w:hAnsi="Times New Roman" w:cs="Times New Roman"/>
                <w:sz w:val="28"/>
                <w:szCs w:val="28"/>
              </w:rPr>
              <w:t>Правовые традиции в гражданском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Блинов Алексей Геннадьевич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«Дисбаланс законодательства субъектов РФ»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обеспечения экологической безопасности городского пассажирского транспорта»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Максим Михайлович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обеспечение экономической безопасности Российской Федерации (на примере деятельности таможенных органов)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Болуров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Залин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Леоновн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Семейно-правовой институт изъятия (отобрания) ребенка: теория и практика применения»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Брыкин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Александровна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трансграничных гражданских правоотношениях</w:t>
            </w: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B7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Бултикова </w:t>
            </w:r>
          </w:p>
          <w:p w:rsidR="00F87587" w:rsidRPr="00720E53" w:rsidRDefault="00F87587" w:rsidP="00B706A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Айна Еналиевна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Основания и порядок примирительных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гражданском судопроизводстве»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Буракова 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Ирина Кирилловна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1EF2">
              <w:rPr>
                <w:rFonts w:ascii="Times New Roman" w:hAnsi="Times New Roman" w:cs="Times New Roman"/>
                <w:sz w:val="28"/>
                <w:szCs w:val="28"/>
              </w:rPr>
              <w:t>Наследственный фонд как институт гражданского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Бурцева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Виктория Васильевна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прерывание беременности как способ реализации репродуктивного права женщины: уголовно-правовой аспект проблемы»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Быков Роман Александрович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«Налогово-правовой режим территорий с особым статусом»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F87587" w:rsidRPr="00720E53" w:rsidRDefault="00F87587" w:rsidP="004A07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Полина Вадимовна</w:t>
            </w:r>
          </w:p>
        </w:tc>
        <w:tc>
          <w:tcPr>
            <w:tcW w:w="10348" w:type="dxa"/>
          </w:tcPr>
          <w:p w:rsidR="00F87587" w:rsidRPr="0013670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судебного разбирательства в 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гражданском судопроиз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>Вопросы реализации принципов уголовного процесса в ходе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 видеоконференц-связи в 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>уголовном судопроизводстве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CF7472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Возик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Никита Романович</w:t>
            </w:r>
          </w:p>
        </w:tc>
        <w:tc>
          <w:tcPr>
            <w:tcW w:w="10348" w:type="dxa"/>
          </w:tcPr>
          <w:p w:rsidR="00F87587" w:rsidRPr="00246A9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Конституционно-правовое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средств массовой информации в 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России и странах Евросоюза (на примере Франции, Испании и Италии)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Ворожейкин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разрешения споров по наследованию имущества индивидуального предпринимателя»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</w:t>
            </w:r>
          </w:p>
          <w:p w:rsidR="00F87587" w:rsidRPr="00AA2592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Игоревич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Гражданско-правовая ответственность управляющей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Габоян Геворк Арменович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среды: эколого-правовой подход»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Гандалоев 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Руслан Баширович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0B3">
              <w:rPr>
                <w:rFonts w:ascii="Times New Roman" w:hAnsi="Times New Roman" w:cs="Times New Roman"/>
                <w:sz w:val="28"/>
                <w:szCs w:val="28"/>
              </w:rPr>
              <w:t>Институт гражданства (историко-правовое исследование)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0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Гаранина </w:t>
            </w:r>
          </w:p>
          <w:p w:rsidR="00F87587" w:rsidRPr="00720E53" w:rsidRDefault="00F87587" w:rsidP="0050487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Категории общественной опасности: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дифференциация, реализация»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Гинзбург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Третейское разбирательство как форма защиты гражданских прав»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Глаголев Михаил Эдуардович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«Финансово-правовое регулирование обеспечения справедливого баланса частных и публичных интересов при ограничении права частной собственности в публичных целях»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Головко Кирилл Александрович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num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«Конституционно-правовые гарантии военнослужащих в Российской Федерации»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Николаевич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«Конфликт в механизме преступного поведения»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04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Горохова </w:t>
            </w:r>
          </w:p>
          <w:p w:rsidR="00F87587" w:rsidRPr="00720E53" w:rsidRDefault="00F87587" w:rsidP="005048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Конституционно-правовое регулирование соматических (личностных) прав человека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ажданина в Российской Федерации»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Горшкова Ксения Николаевна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left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«Реализация права на обжалование процессуальных действий и решений на досудебном производстве по уголовным делам»</w:t>
            </w:r>
          </w:p>
        </w:tc>
      </w:tr>
      <w:tr w:rsidR="00F87587" w:rsidRPr="00AA2592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04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</w:p>
          <w:p w:rsidR="00F87587" w:rsidRPr="00720E53" w:rsidRDefault="00F87587" w:rsidP="0050487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Сергеевна</w:t>
            </w:r>
          </w:p>
        </w:tc>
        <w:tc>
          <w:tcPr>
            <w:tcW w:w="10348" w:type="dxa"/>
          </w:tcPr>
          <w:p w:rsidR="00F87587" w:rsidRPr="00AA2592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53CC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Государственно-правовое регулирование медико-биологических исследований в России (1890-196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53CC">
              <w:rPr>
                <w:rFonts w:ascii="Times New Roman" w:hAnsi="Times New Roman" w:cs="Times New Roman"/>
                <w:sz w:val="28"/>
                <w:szCs w:val="28"/>
              </w:rPr>
              <w:t xml:space="preserve"> гг.)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Гражданов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«Правовые средства обеспечения международного сотрудничества»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Граф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Яна Юрьевна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рассмотрения дел об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ограничении родительских прав, 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br/>
              <w:t>об отмене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раничения родительских прав и о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возвращении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Гречкин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1F8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ессуальные юридические факты 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российскому </w:t>
            </w:r>
            <w:r w:rsidRPr="00661F81">
              <w:rPr>
                <w:rFonts w:ascii="Times New Roman" w:hAnsi="Times New Roman" w:cs="Times New Roman"/>
                <w:sz w:val="28"/>
                <w:szCs w:val="28"/>
              </w:rPr>
              <w:t>законодательству (общетеоретический аспект)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9B7B2A" w:rsidTr="00D925BC">
        <w:trPr>
          <w:trHeight w:val="619"/>
        </w:trPr>
        <w:tc>
          <w:tcPr>
            <w:tcW w:w="675" w:type="dxa"/>
          </w:tcPr>
          <w:p w:rsidR="00F87587" w:rsidRPr="009B7B2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D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F87587" w:rsidRPr="00720E53" w:rsidRDefault="00F87587" w:rsidP="008D5E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10348" w:type="dxa"/>
          </w:tcPr>
          <w:p w:rsidR="00F87587" w:rsidRPr="009B7B2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7B2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общественного порядка и </w:t>
            </w:r>
            <w:r w:rsidRPr="009B7B2A">
              <w:rPr>
                <w:rFonts w:ascii="Times New Roman" w:hAnsi="Times New Roman" w:cs="Times New Roman"/>
                <w:sz w:val="28"/>
                <w:szCs w:val="28"/>
              </w:rPr>
              <w:t>обеспечения общественной безопасности военнослужащими Росгвардии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Гугнюк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Финансово-правовые меры обеспечения финансовой безопасности банковской деятельности»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Гулиев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Гасан Исмаил оглы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«Процессуальные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спортивных споров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1188"/>
        </w:trPr>
        <w:tc>
          <w:tcPr>
            <w:tcW w:w="675" w:type="dxa"/>
          </w:tcPr>
          <w:p w:rsidR="00F87587" w:rsidRPr="00CF7472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CF7472" w:rsidRDefault="00F87587" w:rsidP="004A07D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Дергунов</w:t>
            </w:r>
          </w:p>
          <w:p w:rsidR="00F87587" w:rsidRPr="00CF7472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5606">
              <w:rPr>
                <w:rFonts w:ascii="Times New Roman" w:hAnsi="Times New Roman" w:cs="Times New Roman"/>
                <w:sz w:val="28"/>
                <w:szCs w:val="28"/>
              </w:rPr>
              <w:t>Преимущественное право: общетеоретическое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Дорошок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 как участники правоотношений в сфере государственного финансового контроля</w:t>
            </w:r>
            <w:r w:rsidRPr="000645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Дорошок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 в системе бюджетного права и законодательства Российской Федерации»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A4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Дружинин</w:t>
            </w:r>
          </w:p>
          <w:p w:rsidR="00F87587" w:rsidRPr="00720E53" w:rsidRDefault="00F87587" w:rsidP="00A411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Глеб Викторович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«Место и роль корпоративных норм в правовых системах современности: общетеоретическое исследование»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587" w:rsidRPr="009B7B2A" w:rsidTr="00D925BC">
        <w:trPr>
          <w:trHeight w:val="619"/>
        </w:trPr>
        <w:tc>
          <w:tcPr>
            <w:tcW w:w="675" w:type="dxa"/>
          </w:tcPr>
          <w:p w:rsidR="00F87587" w:rsidRPr="009B7B2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Дубовик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Таисия Ивановна</w:t>
            </w:r>
          </w:p>
        </w:tc>
        <w:tc>
          <w:tcPr>
            <w:tcW w:w="10348" w:type="dxa"/>
          </w:tcPr>
          <w:p w:rsidR="00F87587" w:rsidRPr="009B7B2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5606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Административно-правовое регулирование взаимодействия органов принудительного исполнения с гражданами 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0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</w:t>
            </w:r>
          </w:p>
          <w:p w:rsidR="00F87587" w:rsidRPr="00720E53" w:rsidRDefault="00F87587" w:rsidP="005048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Арина Андреевна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доказыв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в цивилистическом процессе»</w:t>
            </w:r>
          </w:p>
        </w:tc>
      </w:tr>
      <w:tr w:rsidR="00F87587" w:rsidRPr="008D5EBE" w:rsidTr="00D925BC">
        <w:trPr>
          <w:trHeight w:val="619"/>
        </w:trPr>
        <w:tc>
          <w:tcPr>
            <w:tcW w:w="675" w:type="dxa"/>
          </w:tcPr>
          <w:p w:rsidR="00F87587" w:rsidRPr="008D5EB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D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</w:t>
            </w:r>
          </w:p>
          <w:p w:rsidR="00F87587" w:rsidRPr="00720E53" w:rsidRDefault="00F87587" w:rsidP="008D5E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Юлия Яковлевна</w:t>
            </w:r>
          </w:p>
        </w:tc>
        <w:tc>
          <w:tcPr>
            <w:tcW w:w="10348" w:type="dxa"/>
          </w:tcPr>
          <w:p w:rsidR="00F87587" w:rsidRPr="008D5EB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EBE"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Конституционно-правовая защита избирательных прав граждан в условиях применения современных избирательных технологий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Дудко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Казуальное толкование юридических норм</w:t>
            </w:r>
            <w:r w:rsidRPr="00027E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практика, техника»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лизация принципа законности при 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проверке и пересмотре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акта: национальный и 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международный аспект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4B234A" w:rsidTr="00D925BC">
        <w:trPr>
          <w:trHeight w:val="619"/>
        </w:trPr>
        <w:tc>
          <w:tcPr>
            <w:tcW w:w="675" w:type="dxa"/>
          </w:tcPr>
          <w:p w:rsidR="00F87587" w:rsidRPr="00720E53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</w:t>
            </w:r>
          </w:p>
          <w:p w:rsidR="00F87587" w:rsidRPr="00720E53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0348" w:type="dxa"/>
          </w:tcPr>
          <w:p w:rsidR="00F87587" w:rsidRPr="004B234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4A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сфере реализации конституционных прав человека и 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в Российской Федерации и в </w:t>
            </w:r>
            <w:r w:rsidRPr="004B234A">
              <w:rPr>
                <w:rFonts w:ascii="Times New Roman" w:hAnsi="Times New Roman" w:cs="Times New Roman"/>
                <w:sz w:val="28"/>
                <w:szCs w:val="28"/>
              </w:rPr>
              <w:t>зарубежных странах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Ерошов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Анатольевич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цифровых экосистем»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Ершов Ярослав Алексеевич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«Избирательно-правовой статус гражданина в Российской Федерации, Республике Казахстан и Республике Армения»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Жидких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7E7">
              <w:rPr>
                <w:rFonts w:ascii="Times New Roman" w:hAnsi="Times New Roman" w:cs="Times New Roman"/>
                <w:sz w:val="28"/>
                <w:szCs w:val="28"/>
              </w:rPr>
              <w:t>Делегированное толкование: доктрина, практика,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</w:p>
          <w:p w:rsidR="00F87587" w:rsidRPr="00720E53" w:rsidRDefault="00F87587" w:rsidP="004A07D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защиты интеллектуальных прав в гражданском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переработки давальческого сырья (на примере металлургической отрасли)»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Жунусов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Бибигуль Нигметуллаевн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научно-технологические центры как субъекты финансового права»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Завьялов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Константинович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акты в системе нормативных правовые актов»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Закаев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Темиркан Олегович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Уголовно-правовое осуждение: основание, механизм реализации, статус судимого лица»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720E53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Затеева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предмет доказывания, представление и раскр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ытие доказательств в гражданском судопроизводстве»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A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Заятдинова </w:t>
            </w:r>
          </w:p>
          <w:p w:rsidR="00F87587" w:rsidRPr="00720E53" w:rsidRDefault="00F87587" w:rsidP="008A46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Олеся Андреевна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E0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деятельности представителей в уголовном судопроизводстве и обеспечение возможности осуществления предоставленных им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Земсков Дмитрий Олегович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«Особенности правового регулирования интеллектуальных прав на топологии интегральных микросхем»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A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Зенкина </w:t>
            </w:r>
          </w:p>
          <w:p w:rsidR="00F87587" w:rsidRPr="00720E53" w:rsidRDefault="00F87587" w:rsidP="00AA25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7E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авоприостановливающие факты в </w:t>
            </w:r>
            <w:r w:rsidRPr="00DB57E7">
              <w:rPr>
                <w:rFonts w:ascii="Times New Roman" w:hAnsi="Times New Roman" w:cs="Times New Roman"/>
                <w:sz w:val="28"/>
                <w:szCs w:val="28"/>
              </w:rPr>
              <w:t>механизме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Иванюк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Степановна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</w:rPr>
              <w:t>«Процессуал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особенности рассмотрения и </w:t>
            </w:r>
            <w:r w:rsidRPr="00122572">
              <w:rPr>
                <w:rFonts w:ascii="Times New Roman" w:hAnsi="Times New Roman" w:cs="Times New Roman"/>
                <w:sz w:val="28"/>
                <w:szCs w:val="28"/>
              </w:rPr>
              <w:t>разрешения споров, возникающих из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говора о </w:t>
            </w:r>
            <w:r w:rsidRPr="00122572">
              <w:rPr>
                <w:rFonts w:ascii="Times New Roman" w:hAnsi="Times New Roman" w:cs="Times New Roman"/>
                <w:sz w:val="28"/>
                <w:szCs w:val="28"/>
              </w:rPr>
              <w:t>реализации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истского продукта»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Изварин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права на защиту от бедности и социального отторжения: международный и национальный аспекты»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Илюшников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Сергеевич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Досудебное урегулирование как условие реализации права на обращение в суд по отдельным категориям гражданских дел»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10348" w:type="dxa"/>
          </w:tcPr>
          <w:p w:rsidR="00F87587" w:rsidRPr="00246A9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Исковое производство как вид гражданского судопроизводства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Басират Муратовн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публичной власти в Российской Федерации конституционные вопросы»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5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Исайчева </w:t>
            </w:r>
          </w:p>
          <w:p w:rsidR="00F87587" w:rsidRPr="00720E53" w:rsidRDefault="00F87587" w:rsidP="0055561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Трансформация финансовой правосуб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ъектности Казначейства России в 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условиях цифровой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Кадушечкин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Судопроизводство по делам о возмещении вреда, причиненного жизни или здоровью граждан при оказании медицинских услуг»</w:t>
            </w:r>
          </w:p>
        </w:tc>
      </w:tr>
      <w:tr w:rsidR="00F87587" w:rsidRPr="008D5EBE" w:rsidTr="00D925BC">
        <w:trPr>
          <w:trHeight w:val="619"/>
        </w:trPr>
        <w:tc>
          <w:tcPr>
            <w:tcW w:w="675" w:type="dxa"/>
          </w:tcPr>
          <w:p w:rsidR="00F87587" w:rsidRPr="008D5EB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3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Каплунов </w:t>
            </w:r>
          </w:p>
          <w:p w:rsidR="00F87587" w:rsidRPr="00720E53" w:rsidRDefault="00F87587" w:rsidP="00C317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10348" w:type="dxa"/>
          </w:tcPr>
          <w:p w:rsidR="00F87587" w:rsidRPr="008D5EB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EBE">
              <w:rPr>
                <w:rFonts w:ascii="Times New Roman" w:hAnsi="Times New Roman" w:cs="Times New Roman"/>
                <w:sz w:val="28"/>
                <w:szCs w:val="28"/>
              </w:rPr>
              <w:t>Особенности поддержания государственного обвинения в суде с участием присяжных заседателей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720E53" w:rsidRDefault="00F87587" w:rsidP="008A46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Капцева Татьяна Александровна</w:t>
            </w:r>
          </w:p>
        </w:tc>
        <w:tc>
          <w:tcPr>
            <w:tcW w:w="10348" w:type="dxa"/>
          </w:tcPr>
          <w:p w:rsidR="00F87587" w:rsidRPr="008D5EB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EBE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назначения и производства экспертиз в уголовном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Андреевич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 налоговых споров (финансово-правовое исследование)»</w:t>
            </w:r>
          </w:p>
        </w:tc>
      </w:tr>
      <w:tr w:rsidR="00F87587" w:rsidRPr="004B234A" w:rsidTr="00D925BC">
        <w:trPr>
          <w:trHeight w:val="619"/>
        </w:trPr>
        <w:tc>
          <w:tcPr>
            <w:tcW w:w="675" w:type="dxa"/>
          </w:tcPr>
          <w:p w:rsidR="00F87587" w:rsidRPr="004B234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3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F87587" w:rsidRPr="00720E53" w:rsidRDefault="00F87587" w:rsidP="00C317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10348" w:type="dxa"/>
          </w:tcPr>
          <w:p w:rsidR="00F87587" w:rsidRPr="004B234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4A">
              <w:rPr>
                <w:rFonts w:ascii="Times New Roman" w:hAnsi="Times New Roman" w:cs="Times New Roman"/>
                <w:sz w:val="28"/>
                <w:szCs w:val="28"/>
              </w:rPr>
              <w:t>Процессуальная экономия в гражданском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Федоровн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3A4">
              <w:rPr>
                <w:rFonts w:ascii="Times New Roman" w:hAnsi="Times New Roman" w:cs="Times New Roman"/>
                <w:sz w:val="28"/>
                <w:szCs w:val="28"/>
              </w:rPr>
              <w:t>Финансово-прав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статус юридических лиц, не </w:t>
            </w:r>
            <w:r w:rsidRPr="005C43A4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Карташева </w:t>
            </w:r>
          </w:p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1A0">
              <w:rPr>
                <w:rFonts w:ascii="Times New Roman" w:hAnsi="Times New Roman" w:cs="Times New Roman"/>
                <w:sz w:val="28"/>
                <w:szCs w:val="28"/>
              </w:rPr>
              <w:t>Пределы осуществления и защиты авторских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Кирпа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Ангелин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3A4">
              <w:rPr>
                <w:rFonts w:ascii="Times New Roman" w:hAnsi="Times New Roman" w:cs="Times New Roman"/>
                <w:sz w:val="28"/>
                <w:szCs w:val="28"/>
              </w:rPr>
              <w:t>Финансово-правовой статус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инновационной деятельности в </w:t>
            </w:r>
            <w:r w:rsidRPr="005C43A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39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F87587" w:rsidRPr="00720E53" w:rsidRDefault="00F87587" w:rsidP="003924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Сезонные изменения преступности в крупном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Клеценко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Сергеевич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взыскания на имущество должника, находящееся у третьих лиц»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 Илья Владиславович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left" w:pos="193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1C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«Трансформация финансово-правового статуса территориальных учреждений Центрального банка Российской Федерации в условиях развития информационных технологий»</w:t>
            </w:r>
          </w:p>
        </w:tc>
      </w:tr>
      <w:tr w:rsidR="00F87587" w:rsidRPr="004B234A" w:rsidTr="00D925BC">
        <w:trPr>
          <w:trHeight w:val="619"/>
        </w:trPr>
        <w:tc>
          <w:tcPr>
            <w:tcW w:w="675" w:type="dxa"/>
          </w:tcPr>
          <w:p w:rsidR="00F87587" w:rsidRPr="004B234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Колотырин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Максим Денисович</w:t>
            </w:r>
          </w:p>
        </w:tc>
        <w:tc>
          <w:tcPr>
            <w:tcW w:w="10348" w:type="dxa"/>
          </w:tcPr>
          <w:p w:rsidR="00F87587" w:rsidRPr="004B234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4A">
              <w:rPr>
                <w:rFonts w:ascii="Times New Roman" w:hAnsi="Times New Roman" w:cs="Times New Roman"/>
                <w:sz w:val="28"/>
                <w:szCs w:val="28"/>
              </w:rPr>
              <w:t>Применение мер предварительной защиты в административном судопроизводстве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Колыбин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Федеральные конституционные законы в Российской правовой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 Дмитрий Николаевич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«Унификация основ гражданского судопроизводства в Российской Федерации»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</w:t>
            </w:r>
          </w:p>
          <w:p w:rsidR="00F87587" w:rsidRPr="00720E53" w:rsidRDefault="00F87587" w:rsidP="00D93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Механизм совершения сделок с участием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Коренченко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«Добросовестность в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гражданском судопроизводстве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Коркачева </w:t>
            </w:r>
          </w:p>
          <w:p w:rsidR="00F87587" w:rsidRPr="00720E53" w:rsidRDefault="00F87587" w:rsidP="00D93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Конституционно-судебная юрисдикция: понятие и пределы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Коробов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0348" w:type="dxa"/>
          </w:tcPr>
          <w:p w:rsidR="00F87587" w:rsidRPr="00246A9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Предупреждение краж и грабежей,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вершаемых несовершеннолетними с 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незаконным проникновением в жилище, помещение, иное хранилище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Королева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«Вред в праве: общетеоретическое исследование»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F87587" w:rsidRPr="00720E53" w:rsidRDefault="00F87587" w:rsidP="00D93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Мошенничество в кредитно-банковской сфере и его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Крахмальн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Представительство лиц, участвующих в арбитражном процессе по делам о несостоятельности (банкротстве)»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Судебное обжалование решений Роспатента об отказе в регистрации географического указания и наименования места происхождения товара»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CF7472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Крысов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10348" w:type="dxa"/>
          </w:tcPr>
          <w:p w:rsidR="00F87587" w:rsidRPr="00246A9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Смешанная вина как основание для снижения возмещения вреда и убытков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Кувардин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«Преступления, совершаемые в отношении лиц в связи с осуществлением ими служебной деятельности или выполнением общественного долга: криминологические аспекты»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Максим Михайлович</w:t>
            </w:r>
          </w:p>
        </w:tc>
        <w:tc>
          <w:tcPr>
            <w:tcW w:w="10348" w:type="dxa"/>
          </w:tcPr>
          <w:p w:rsidR="00F87587" w:rsidRPr="00914358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480B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принуждение в системе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Новые обстоятельства как 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для отмены судом принятых им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судебных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Кутькова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Светлана Сергеевне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>Осуществление семейных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Кухтяев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и организационные факторы, влияющие на постановление вердикта коллегии присяжных заседателей»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Кушхов 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Алан Аскерович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Возрастная невменяемость: закон, теория,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Ланина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«Свидетельские показания в гражданском судопроизводстве»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Лейба Владислав Денисович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«Институт ответственности в арбитражном процессуальном праве»</w:t>
            </w:r>
          </w:p>
          <w:p w:rsidR="00F87587" w:rsidRPr="001C0901" w:rsidRDefault="00F87587" w:rsidP="00D925BC">
            <w:pPr>
              <w:tabs>
                <w:tab w:val="left" w:pos="144"/>
              </w:tabs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CF7472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Леонкин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A9E">
              <w:rPr>
                <w:rFonts w:ascii="Times New Roman" w:hAnsi="Times New Roman" w:cs="Times New Roman"/>
                <w:sz w:val="28"/>
                <w:szCs w:val="28"/>
              </w:rPr>
              <w:t>Общие нормативные предписания в системе российского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372E2" w:rsidTr="00D925BC">
        <w:trPr>
          <w:trHeight w:val="619"/>
        </w:trPr>
        <w:tc>
          <w:tcPr>
            <w:tcW w:w="675" w:type="dxa"/>
          </w:tcPr>
          <w:p w:rsidR="00F87587" w:rsidRPr="00C372E2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Лисовина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10348" w:type="dxa"/>
          </w:tcPr>
          <w:p w:rsidR="00F87587" w:rsidRPr="00C372E2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2E2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сходования бюджетных средств на </w:t>
            </w:r>
            <w:r w:rsidRPr="00C372E2">
              <w:rPr>
                <w:rFonts w:ascii="Times New Roman" w:hAnsi="Times New Roman" w:cs="Times New Roman"/>
                <w:sz w:val="28"/>
                <w:szCs w:val="28"/>
              </w:rPr>
              <w:t>лекарственное обеспечение инвалидов и лиц с 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Литучая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«Пересмотр постановлений по делу об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министративном правонарушении с </w:t>
            </w: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участием прокурора»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Ломаченко Максим Николаевич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«Трансформация способов исследования доказательств в арбитражном процессе»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Луковская </w:t>
            </w:r>
          </w:p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 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130B">
              <w:rPr>
                <w:rFonts w:ascii="Times New Roman" w:hAnsi="Times New Roman" w:cs="Times New Roman"/>
                <w:sz w:val="28"/>
                <w:szCs w:val="28"/>
              </w:rPr>
              <w:t>Осуществление и защита прав акционеров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A44B61" w:rsidTr="00D925BC">
        <w:trPr>
          <w:trHeight w:val="619"/>
        </w:trPr>
        <w:tc>
          <w:tcPr>
            <w:tcW w:w="675" w:type="dxa"/>
          </w:tcPr>
          <w:p w:rsidR="00F87587" w:rsidRPr="00A44B61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10348" w:type="dxa"/>
          </w:tcPr>
          <w:p w:rsidR="00F87587" w:rsidRPr="00A44B6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4B61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обложения профессионального дохода в условиях развития цифровых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Лущик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Юрьевич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Пенитенциарная преступность (современное состояние, тенденции и предупреждение)»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Магомадов Хусейн Хамзатович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«Срок как общеправовой феномен»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Мазурова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«Процессуальные особенности рассмотр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арбитражными судами дел об </w:t>
            </w: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установлении фактов, имеющих юридическое значение»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Максименкова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как субъект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жданских  процессуальных  правоотношений»</w:t>
            </w:r>
          </w:p>
        </w:tc>
      </w:tr>
      <w:tr w:rsidR="00F87587" w:rsidRPr="00C372E2" w:rsidTr="00D925BC">
        <w:trPr>
          <w:trHeight w:val="619"/>
        </w:trPr>
        <w:tc>
          <w:tcPr>
            <w:tcW w:w="675" w:type="dxa"/>
          </w:tcPr>
          <w:p w:rsidR="00F87587" w:rsidRPr="00C372E2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39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</w:t>
            </w:r>
          </w:p>
          <w:p w:rsidR="00F87587" w:rsidRPr="00720E53" w:rsidRDefault="00F87587" w:rsidP="003924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Яна Вадимовна</w:t>
            </w:r>
          </w:p>
        </w:tc>
        <w:tc>
          <w:tcPr>
            <w:tcW w:w="10348" w:type="dxa"/>
          </w:tcPr>
          <w:p w:rsidR="00F87587" w:rsidRPr="00C372E2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2E2">
              <w:rPr>
                <w:rFonts w:ascii="Times New Roman" w:hAnsi="Times New Roman" w:cs="Times New Roman"/>
                <w:sz w:val="28"/>
                <w:szCs w:val="28"/>
              </w:rPr>
              <w:t>Преступления, совершаемые по мотивам ненависти или вражды: уголовно-правовые и криминологические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Маловик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анислав Дмитриевич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отцовства в Советской России (1917-1991 гг.)»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Мамедов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Ниджат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Джамиль оглы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3A4">
              <w:rPr>
                <w:rFonts w:ascii="Times New Roman" w:hAnsi="Times New Roman" w:cs="Times New Roman"/>
                <w:sz w:val="28"/>
                <w:szCs w:val="28"/>
              </w:rPr>
              <w:t>Механизм налогово-правового стимулирования сельскохозяйственной деятельности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372E2" w:rsidTr="00D925BC">
        <w:trPr>
          <w:trHeight w:val="619"/>
        </w:trPr>
        <w:tc>
          <w:tcPr>
            <w:tcW w:w="675" w:type="dxa"/>
          </w:tcPr>
          <w:p w:rsidR="00F87587" w:rsidRPr="00C372E2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5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Мамкиева </w:t>
            </w:r>
          </w:p>
          <w:p w:rsidR="00F87587" w:rsidRPr="00720E53" w:rsidRDefault="00F87587" w:rsidP="0055561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Юлия Хамзеевна</w:t>
            </w:r>
          </w:p>
        </w:tc>
        <w:tc>
          <w:tcPr>
            <w:tcW w:w="10348" w:type="dxa"/>
          </w:tcPr>
          <w:p w:rsidR="00F87587" w:rsidRPr="00C372E2" w:rsidRDefault="00F87587" w:rsidP="00D925B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2E2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утраченного судебного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Маренков Александр Сергеевич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 xml:space="preserve">«Принципы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производства по </w:t>
            </w: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>требованиям неимущественного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Маркин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Наградное производство в структуре административного процесса»</w:t>
            </w:r>
          </w:p>
        </w:tc>
      </w:tr>
      <w:tr w:rsidR="00F87587" w:rsidRPr="00C372E2" w:rsidTr="00D925BC">
        <w:trPr>
          <w:trHeight w:val="619"/>
        </w:trPr>
        <w:tc>
          <w:tcPr>
            <w:tcW w:w="675" w:type="dxa"/>
          </w:tcPr>
          <w:p w:rsidR="00F87587" w:rsidRPr="00C372E2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B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</w:p>
          <w:p w:rsidR="00F87587" w:rsidRPr="00720E53" w:rsidRDefault="00F87587" w:rsidP="001B38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10348" w:type="dxa"/>
          </w:tcPr>
          <w:p w:rsidR="00F87587" w:rsidRPr="00C372E2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2E2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установления таможенных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Марков Максим Геннадиевич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«Особенности рассмотрения в порядке гражданского судопроизводства дел, вытекающих из недобросовестного использования сети «Интернет»»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F87587" w:rsidRPr="00AA2592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Тимурович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«Пенитенциарное и постпенитенциарное воздействие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личность женщины-преступницы»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31E0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Меграбян </w:t>
            </w:r>
          </w:p>
          <w:p w:rsidR="00F87587" w:rsidRPr="00720E53" w:rsidRDefault="00F87587" w:rsidP="00831E0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Самвел Аршакович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E0A">
              <w:rPr>
                <w:rFonts w:ascii="Times New Roman" w:hAnsi="Times New Roman" w:cs="Times New Roman"/>
                <w:sz w:val="28"/>
                <w:szCs w:val="28"/>
              </w:rPr>
              <w:t>Процессуальные аспекты равноправия сторон в исковом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F6596B" w:rsidTr="00D925BC">
        <w:trPr>
          <w:trHeight w:val="619"/>
        </w:trPr>
        <w:tc>
          <w:tcPr>
            <w:tcW w:w="675" w:type="dxa"/>
          </w:tcPr>
          <w:p w:rsidR="00F87587" w:rsidRPr="00F6596B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720E5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F87587" w:rsidRPr="00720E53" w:rsidRDefault="00F87587" w:rsidP="00720E53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Богдан Александрович</w:t>
            </w:r>
          </w:p>
        </w:tc>
        <w:tc>
          <w:tcPr>
            <w:tcW w:w="10348" w:type="dxa"/>
          </w:tcPr>
          <w:p w:rsidR="00F87587" w:rsidRPr="00F6596B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96B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Административно-правовое регулирование оценки эффективности деятельности органов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Милентенкова 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«Частноправовое </w:t>
            </w:r>
            <w:r w:rsidRPr="009F130B"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по перевозке пассажиров, опосредованных электронно-цифровыми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Александрович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по административным делам о признании информационных материалов экстремистскими как вид административного судебного процесса»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Белл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72">
              <w:rPr>
                <w:rFonts w:ascii="Times New Roman" w:hAnsi="Times New Roman" w:cs="Times New Roman"/>
                <w:sz w:val="28"/>
                <w:szCs w:val="28"/>
              </w:rPr>
              <w:t>«Судопроизводство по делам о возмещении вреда,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причиненного окружающей среде»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Михайловская Анастасия Владимировна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уголовного судопроизводства при </w:t>
            </w:r>
            <w:r w:rsidRPr="00CF541E">
              <w:rPr>
                <w:rFonts w:ascii="Times New Roman" w:hAnsi="Times New Roman" w:cs="Times New Roman"/>
                <w:sz w:val="28"/>
                <w:szCs w:val="28"/>
              </w:rPr>
              <w:t>производстве о применении принудительных мер медицинского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F6596B" w:rsidTr="00D925BC">
        <w:trPr>
          <w:trHeight w:val="619"/>
        </w:trPr>
        <w:tc>
          <w:tcPr>
            <w:tcW w:w="675" w:type="dxa"/>
          </w:tcPr>
          <w:p w:rsidR="00F87587" w:rsidRPr="00F6596B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F87587" w:rsidRDefault="00F87587" w:rsidP="00DE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F87587" w:rsidRPr="00720E53" w:rsidRDefault="00F87587" w:rsidP="00DE31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10348" w:type="dxa"/>
          </w:tcPr>
          <w:p w:rsidR="00F87587" w:rsidRPr="00F6596B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96B">
              <w:rPr>
                <w:rFonts w:ascii="Times New Roman" w:hAnsi="Times New Roman" w:cs="Times New Roman"/>
                <w:sz w:val="28"/>
                <w:szCs w:val="28"/>
              </w:rPr>
              <w:t>Трудовые отношения коренных и малочисленных народов: международный и национальный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Моссур Кирилл Павлович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left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1C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«Специальные налоговые режимы в механизме правового регулирования налоговых отношений и системе российского налогового права»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Муртазалиева 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Юлия Муртазалиевна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4DF">
              <w:rPr>
                <w:rFonts w:ascii="Times New Roman" w:hAnsi="Times New Roman" w:cs="Times New Roman"/>
                <w:sz w:val="28"/>
                <w:szCs w:val="28"/>
              </w:rPr>
              <w:t>Отношения по наследованию, ослож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ненные иностранным элементом, в российском законодательстве и </w:t>
            </w:r>
            <w:r w:rsidRPr="00BD54DF">
              <w:rPr>
                <w:rFonts w:ascii="Times New Roman" w:hAnsi="Times New Roman" w:cs="Times New Roman"/>
                <w:sz w:val="28"/>
                <w:szCs w:val="28"/>
              </w:rPr>
              <w:t>законодательстве стран англосаксонской правовой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Назинцева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Алёна Юрьевна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иностранных граждан в сфере высшего 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F6596B" w:rsidTr="00D925BC">
        <w:trPr>
          <w:trHeight w:val="619"/>
        </w:trPr>
        <w:tc>
          <w:tcPr>
            <w:tcW w:w="675" w:type="dxa"/>
          </w:tcPr>
          <w:p w:rsidR="00F87587" w:rsidRPr="00F6596B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D9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Небесная </w:t>
            </w:r>
          </w:p>
          <w:p w:rsidR="00F87587" w:rsidRPr="00720E53" w:rsidRDefault="00F87587" w:rsidP="00D93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Елизавета Олеговна</w:t>
            </w:r>
          </w:p>
        </w:tc>
        <w:tc>
          <w:tcPr>
            <w:tcW w:w="10348" w:type="dxa"/>
          </w:tcPr>
          <w:p w:rsidR="00F87587" w:rsidRPr="00F6596B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96B"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рассмотрения дел об усыновлении российских детей иностранными гражданами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Непомнящий Павел Андреевич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«Наследование цифровых прав: проблемы теории и практики»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Никитин Кирилл Анатольевич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«Административная ответственность за нарушения законодательства о контрактной системе в сфере закупок товаров, работ и услуг для обеспечения государственных и муниципальных нужд»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на участие граждан в отправлении правосудия в России, Республике Беларусь и Республике Казахстан: сравнительно-правовое исследование»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F87587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Денисович</w:t>
            </w:r>
          </w:p>
        </w:tc>
        <w:tc>
          <w:tcPr>
            <w:tcW w:w="10348" w:type="dxa"/>
          </w:tcPr>
          <w:p w:rsidR="00F87587" w:rsidRPr="000C649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«Потребительский экстремизм как разновидность злоупотребления правом. Сущность, виды, тенденции развития»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обеспечение деятельности финансового 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F6596B" w:rsidTr="00D925BC">
        <w:trPr>
          <w:trHeight w:val="619"/>
        </w:trPr>
        <w:tc>
          <w:tcPr>
            <w:tcW w:w="675" w:type="dxa"/>
          </w:tcPr>
          <w:p w:rsidR="00F87587" w:rsidRPr="00F6596B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Очкина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10348" w:type="dxa"/>
          </w:tcPr>
          <w:p w:rsidR="00F87587" w:rsidRPr="00F6596B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96B">
              <w:rPr>
                <w:rFonts w:ascii="Times New Roman" w:hAnsi="Times New Roman" w:cs="Times New Roman"/>
                <w:sz w:val="28"/>
                <w:szCs w:val="28"/>
              </w:rPr>
              <w:t>Правовая защита отцовства в 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Витальевич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Фальсификация как уголовно-правовая категория»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720E53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Ульяна Васильевна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Понятие и виды специального соучастия в Особенной части УК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Папин Александр Игоревич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«Конституционный принцип уважения достоинства личности и его правовая институционализация (на примере Российской Федерации и ФРГ)»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Пастухов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статус несовершеннолетних участников гражданского процесса»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720E53" w:rsidRDefault="00F87587" w:rsidP="002820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Пастушенко Александр Сергеевич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E0A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правоприменения в области банковского надзора: финансово-правовое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Эволю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 принципа непосредственности судебного разбирательства в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условиях информатизации гражданского судопроизводства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Екатерина Павловна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«Гражданско-правовые отношения с </w:t>
            </w:r>
            <w:r w:rsidRPr="00A27013">
              <w:rPr>
                <w:rFonts w:ascii="Times New Roman" w:hAnsi="Times New Roman" w:cs="Times New Roman"/>
                <w:sz w:val="28"/>
                <w:szCs w:val="28"/>
              </w:rPr>
              <w:t>использованием искусственного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«Судебная компетенция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по рассмотрению и разрешению гражданских дел: правила определения и последствия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Плахтий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1A0">
              <w:rPr>
                <w:rFonts w:ascii="Times New Roman" w:hAnsi="Times New Roman" w:cs="Times New Roman"/>
                <w:sz w:val="28"/>
                <w:szCs w:val="28"/>
              </w:rPr>
              <w:t>Исключительный случай 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ссийском праве: теоретические и </w:t>
            </w:r>
            <w:r w:rsidRPr="002761A0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Плево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10348" w:type="dxa"/>
          </w:tcPr>
          <w:p w:rsidR="00F87587" w:rsidRPr="00CF541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480B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метавселенных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F6596B" w:rsidTr="00D925BC">
        <w:trPr>
          <w:trHeight w:val="619"/>
        </w:trPr>
        <w:tc>
          <w:tcPr>
            <w:tcW w:w="675" w:type="dxa"/>
          </w:tcPr>
          <w:p w:rsidR="00F87587" w:rsidRPr="00F6596B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Подорожний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Павел Константинович</w:t>
            </w:r>
          </w:p>
        </w:tc>
        <w:tc>
          <w:tcPr>
            <w:tcW w:w="10348" w:type="dxa"/>
          </w:tcPr>
          <w:p w:rsidR="00F87587" w:rsidRPr="00F6596B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96B">
              <w:rPr>
                <w:rFonts w:ascii="Times New Roman" w:hAnsi="Times New Roman" w:cs="Times New Roman"/>
                <w:sz w:val="28"/>
                <w:szCs w:val="28"/>
              </w:rPr>
              <w:t>Противодействие преступному насилию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Пузырева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7DD">
              <w:rPr>
                <w:rFonts w:ascii="Times New Roman" w:hAnsi="Times New Roman" w:cs="Times New Roman"/>
                <w:sz w:val="28"/>
                <w:szCs w:val="28"/>
              </w:rPr>
              <w:t>Предупреждение мошенничества в сфере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Пустовалов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Сергеевна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дифференциации и унификации уголовной ответственности за налоговые преступления»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Разумн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Станиславович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внеконкурсного оспаривания сделок»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Тарана Фахратовна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рассмотрения и разрешения дел, вытекающих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наследственных правоотношений»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Резв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Александрович</w:t>
            </w:r>
          </w:p>
        </w:tc>
        <w:tc>
          <w:tcPr>
            <w:tcW w:w="10348" w:type="dxa"/>
          </w:tcPr>
          <w:p w:rsidR="00F87587" w:rsidRPr="000C649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 xml:space="preserve">«Локальный правовой акт: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общетеоретическое исследование»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Резепов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 Шамильевич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исключительного права автора на произведение»</w:t>
            </w:r>
          </w:p>
        </w:tc>
      </w:tr>
      <w:tr w:rsidR="00F87587" w:rsidRPr="00CF3F5F" w:rsidTr="00D925BC">
        <w:trPr>
          <w:trHeight w:val="619"/>
        </w:trPr>
        <w:tc>
          <w:tcPr>
            <w:tcW w:w="675" w:type="dxa"/>
          </w:tcPr>
          <w:p w:rsidR="00F87587" w:rsidRPr="00CF3F5F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Ремизова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Марита Сергеевна</w:t>
            </w:r>
          </w:p>
        </w:tc>
        <w:tc>
          <w:tcPr>
            <w:tcW w:w="10348" w:type="dxa"/>
          </w:tcPr>
          <w:p w:rsidR="00F87587" w:rsidRPr="00CF3F5F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F5F">
              <w:rPr>
                <w:rFonts w:ascii="Times New Roman" w:hAnsi="Times New Roman" w:cs="Times New Roman"/>
                <w:sz w:val="28"/>
                <w:szCs w:val="28"/>
              </w:rPr>
              <w:t>Теоретические и правовые основы института доказательств в уголовно-процессуальном праве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F3F5F" w:rsidTr="00D925BC">
        <w:trPr>
          <w:trHeight w:val="619"/>
        </w:trPr>
        <w:tc>
          <w:tcPr>
            <w:tcW w:w="675" w:type="dxa"/>
          </w:tcPr>
          <w:p w:rsidR="00F87587" w:rsidRPr="00CF3F5F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A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Рожков </w:t>
            </w:r>
          </w:p>
          <w:p w:rsidR="00F87587" w:rsidRPr="00720E53" w:rsidRDefault="00F87587" w:rsidP="008A46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10348" w:type="dxa"/>
          </w:tcPr>
          <w:p w:rsidR="00F87587" w:rsidRPr="00CF3F5F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F5F">
              <w:rPr>
                <w:rFonts w:ascii="Times New Roman" w:hAnsi="Times New Roman" w:cs="Times New Roman"/>
                <w:sz w:val="28"/>
                <w:szCs w:val="28"/>
              </w:rPr>
              <w:t>Справедливое судебное разбирательство по уголовным делам: сущность, содержание и способы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Алина Васильевна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«Повторность и 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неоднократность административных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Ружьева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«Публично-правовые компании как субъекты финансового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Рысев Генрих Сергеевич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«Конституционно-правовое регулирование экономической системы государства (на примере Российской Федерации, Республики Казахстан и Республики Узбекистан)»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Регин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Айдаровн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регулирование Федеральной службы исполнения наказаний»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Сайфудинов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гражданских процессуальных правоотношений»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Сафарян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 Геннадьевич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экологической безопасности городов»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Сидоров Евгений Сергеевич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«Президентский контроль в Российской Федерации и государствах СНГ (на примере Республики Азербайджан и Республики Казахстан)»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Скобелев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3705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региональных инвестиционных проектов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Скок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bCs/>
                <w:sz w:val="28"/>
                <w:szCs w:val="28"/>
              </w:rPr>
              <w:t>Яна Александровна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субъекты финансового права»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Скучаев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Анатольевич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Частноправовое регулирование отношений по перевозке пассажиров, опосредованных электронно-цифровыми технологиями»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5954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Слива Эдуард Отарович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«Процессуальные соглашения в арбитражном судопроизводстве по делам о банкротстве»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Содель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91F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обращения цифровых финансовых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Стародубова 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Ульяна Михайловна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«Доказывание упущенной выгоды в 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арбитражном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Сурменев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41C7">
              <w:rPr>
                <w:rFonts w:ascii="Times New Roman" w:hAnsi="Times New Roman" w:cs="Times New Roman"/>
                <w:sz w:val="28"/>
                <w:szCs w:val="28"/>
              </w:rPr>
              <w:t>Институт финансового уполномоченного в системе публично-правовых способов защиты прав и законных интересов потребителей финансовых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Суханов Руслан Александрович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left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«Криминалистические средства и методы собирания и исследования информации, запрещенной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распространению и передаче в </w:t>
            </w: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информационно-телекоммуникационных сетях»</w:t>
            </w:r>
          </w:p>
        </w:tc>
      </w:tr>
      <w:tr w:rsidR="00F87587" w:rsidRPr="00E65029" w:rsidTr="00D925BC">
        <w:trPr>
          <w:trHeight w:val="619"/>
        </w:trPr>
        <w:tc>
          <w:tcPr>
            <w:tcW w:w="675" w:type="dxa"/>
          </w:tcPr>
          <w:p w:rsidR="00F87587" w:rsidRPr="00E65029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Тарабанова </w:t>
            </w:r>
          </w:p>
          <w:p w:rsidR="00F87587" w:rsidRPr="00720E53" w:rsidRDefault="00F87587" w:rsidP="004A07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Диана Андреевна</w:t>
            </w:r>
          </w:p>
        </w:tc>
        <w:tc>
          <w:tcPr>
            <w:tcW w:w="10348" w:type="dxa"/>
          </w:tcPr>
          <w:p w:rsidR="00F87587" w:rsidRPr="00E65029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029">
              <w:rPr>
                <w:rFonts w:ascii="Times New Roman" w:hAnsi="Times New Roman" w:cs="Times New Roman"/>
                <w:sz w:val="28"/>
                <w:szCs w:val="28"/>
              </w:rPr>
              <w:t>Уголовно-правовое значение изменения категорий преступлений на менее тяжкую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Тарахчян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Олеговна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преступлений экстремистской направленности, совершаемых молодежными неформальными группировками»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1B3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Тахмазов</w:t>
            </w:r>
          </w:p>
          <w:p w:rsidR="00F87587" w:rsidRPr="00720E53" w:rsidRDefault="00F87587" w:rsidP="001B38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Эмиль Шамилевич</w:t>
            </w:r>
          </w:p>
        </w:tc>
        <w:tc>
          <w:tcPr>
            <w:tcW w:w="10348" w:type="dxa"/>
          </w:tcPr>
          <w:p w:rsidR="00F87587" w:rsidRPr="00246A9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8C1">
              <w:rPr>
                <w:rFonts w:ascii="Times New Roman" w:hAnsi="Times New Roman" w:cs="Times New Roman"/>
                <w:sz w:val="28"/>
                <w:szCs w:val="28"/>
              </w:rPr>
              <w:t>Судопроизводство по делам о защите прав потребителей при продаже товаров дистанционным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Текее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Шамилевич</w:t>
            </w:r>
          </w:p>
        </w:tc>
        <w:tc>
          <w:tcPr>
            <w:tcW w:w="10348" w:type="dxa"/>
          </w:tcPr>
          <w:p w:rsidR="00F87587" w:rsidRPr="000C649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«Платность использования земли как принц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земельного законодательства»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Темуркаев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Магомед Ибрагимович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Административно-правовое регулирование контрольно-надзорной деятельности в органах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6D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Терещук </w:t>
            </w:r>
          </w:p>
          <w:p w:rsidR="00F87587" w:rsidRPr="00720E53" w:rsidRDefault="00F87587" w:rsidP="006D7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0B3">
              <w:rPr>
                <w:rFonts w:ascii="Times New Roman" w:hAnsi="Times New Roman" w:cs="Times New Roman"/>
                <w:sz w:val="28"/>
                <w:szCs w:val="28"/>
              </w:rPr>
              <w:t>Дисциплинарное производство по делам о коррупционных правонарушениях на 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914358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Титовец </w:t>
            </w:r>
          </w:p>
          <w:p w:rsidR="00F87587" w:rsidRPr="00914358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Анна Эдуардовна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Преступления, совершаемые по мотиву ревности, и их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дупреждение (уголовно-правовые 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и криминолог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аспекты)»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Роман Вадимович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Особенности судеб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рассмотрения корпоративных </w:t>
            </w:r>
            <w:r w:rsidRPr="00DB2FF3">
              <w:rPr>
                <w:rFonts w:ascii="Times New Roman" w:hAnsi="Times New Roman" w:cs="Times New Roman"/>
                <w:sz w:val="28"/>
                <w:szCs w:val="28"/>
              </w:rPr>
              <w:t>споров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Тришкина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Виктория Станиславовна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136D">
              <w:rPr>
                <w:rFonts w:ascii="Times New Roman" w:hAnsi="Times New Roman" w:cs="Times New Roman"/>
                <w:sz w:val="28"/>
                <w:szCs w:val="28"/>
              </w:rPr>
              <w:t>Насильственные преступления, совершаемые осужденными по мотивам утверждения и самоутверждения: уголовно-правовые и криминологические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04D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Профессиональное представительство в цивилистическом процессе: вопросы теории и практики</w:t>
            </w:r>
            <w:r w:rsidRPr="001E504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 соглашений об избежании двойного 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налогообложения: финансово-правовое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F875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угушев Амир Маратович</w:t>
            </w:r>
          </w:p>
        </w:tc>
        <w:tc>
          <w:tcPr>
            <w:tcW w:w="10348" w:type="dxa"/>
          </w:tcPr>
          <w:p w:rsidR="00F87587" w:rsidRPr="00136AA7" w:rsidRDefault="00F87587" w:rsidP="00D925BC">
            <w:pPr>
              <w:tabs>
                <w:tab w:val="left" w:pos="144"/>
                <w:tab w:val="num" w:pos="90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25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«Экстратерриториальная юрисдикция государства в международном праве»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Туляков Антон Алексеевич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«Правовое программирование: теория и практика»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Тупиков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преступлений, связанных с проституцией и незаконным оборотом порнографических материалов (предметов)»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6D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Увайдов </w:t>
            </w:r>
          </w:p>
          <w:p w:rsidR="00F87587" w:rsidRPr="00720E53" w:rsidRDefault="00F87587" w:rsidP="006D7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Максим Иосифович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0B3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в агропромышленном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Уварова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деятельности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BC">
              <w:rPr>
                <w:rFonts w:ascii="Times New Roman" w:hAnsi="Times New Roman" w:cs="Times New Roman"/>
                <w:sz w:val="28"/>
                <w:szCs w:val="28"/>
              </w:rPr>
              <w:t>«Правовое регулирование защиты и воспроизводства лесов»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Ухинова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«Участие прокурора в гражданском судопроизводстве  по делам, возникающим из </w:t>
            </w:r>
            <w:r w:rsidRPr="00F20CC0">
              <w:rPr>
                <w:rFonts w:ascii="Times New Roman" w:hAnsi="Times New Roman" w:cs="Times New Roman"/>
                <w:sz w:val="28"/>
                <w:szCs w:val="28"/>
              </w:rPr>
              <w:t>трудовых правоотношений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Фарзалиев Махач Раюдинович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«Правовое регулирование использования технологии блокчейн в государственном управлении финансами»</w:t>
            </w:r>
          </w:p>
        </w:tc>
      </w:tr>
      <w:tr w:rsidR="00F87587" w:rsidRPr="00831E0A" w:rsidTr="00D925BC">
        <w:trPr>
          <w:trHeight w:val="619"/>
        </w:trPr>
        <w:tc>
          <w:tcPr>
            <w:tcW w:w="675" w:type="dxa"/>
          </w:tcPr>
          <w:p w:rsidR="00F87587" w:rsidRPr="00831E0A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Филь </w:t>
            </w:r>
          </w:p>
          <w:p w:rsidR="00F87587" w:rsidRPr="00720E53" w:rsidRDefault="00F87587" w:rsidP="008F1E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</w:tc>
        <w:tc>
          <w:tcPr>
            <w:tcW w:w="10348" w:type="dxa"/>
          </w:tcPr>
          <w:p w:rsidR="00F87587" w:rsidRPr="00831E0A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E0A">
              <w:rPr>
                <w:rFonts w:ascii="Times New Roman" w:hAnsi="Times New Roman" w:cs="Times New Roman"/>
                <w:sz w:val="28"/>
                <w:szCs w:val="28"/>
              </w:rPr>
              <w:t>Подготовительные действия в особом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Фомиченко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Семён Владимирович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166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за правонарушение в области деятельности саморегулируемых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Хайрединов</w:t>
            </w:r>
          </w:p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10348" w:type="dxa"/>
          </w:tcPr>
          <w:p w:rsidR="00F87587" w:rsidRPr="000C649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«Эколого-правовая ответственность организаций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элемент устойчивого развития»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Хайрединов Вадим Александрович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«Эколого-правовая ответственность организаций как элемент устойчивого развития»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Хвостиков Данил Владимирович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«Административно-правовое регулирование использования высокоавтоматизированных транспортных средств гражданского назначения»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Хованцев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Отсылочные нормы российского права: теоретические и практические аспекты»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Храмков Руслан Павлович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«Институт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отсрочки отбывания наказания и </w:t>
            </w:r>
            <w:r w:rsidRPr="00136A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 реализация»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Хугаев Георгий Цезаревич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«Финансово-правовые отношения в сфере организации рынка государственных ценных бумаг субъектов Российской Федерации»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Хут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Диана Шамсудиновна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82">
              <w:rPr>
                <w:rFonts w:ascii="Times New Roman" w:hAnsi="Times New Roman" w:cs="Times New Roman"/>
                <w:sz w:val="28"/>
                <w:szCs w:val="28"/>
              </w:rPr>
              <w:t>Уяснение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Цыгановск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Германович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572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гражданских дел, вытекающих из причинения вреда в результате дорожно-транспортного происшествия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Челмакин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участия органов местного самоуправления в реализации национальных, федеральных и региональных проектов».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4A07D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914358" w:rsidRDefault="00F87587" w:rsidP="001B3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  <w:p w:rsidR="00F87587" w:rsidRPr="00720E53" w:rsidRDefault="00F87587" w:rsidP="001B38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10348" w:type="dxa"/>
          </w:tcPr>
          <w:p w:rsidR="00F87587" w:rsidRPr="001B38C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8C1">
              <w:rPr>
                <w:rFonts w:ascii="Times New Roman" w:hAnsi="Times New Roman" w:cs="Times New Roman"/>
                <w:sz w:val="28"/>
                <w:szCs w:val="28"/>
              </w:rPr>
              <w:t>Производство о присуждении компенсации за нарушение права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 </w:t>
            </w:r>
            <w:r w:rsidRPr="001B38C1">
              <w:rPr>
                <w:rFonts w:ascii="Times New Roman" w:hAnsi="Times New Roman" w:cs="Times New Roman"/>
                <w:sz w:val="28"/>
                <w:szCs w:val="28"/>
              </w:rPr>
              <w:t>судопроизводство в разумный срок в арбитражном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 xml:space="preserve">Чиркаев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47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492">
              <w:rPr>
                <w:rFonts w:ascii="Times New Roman" w:hAnsi="Times New Roman" w:cs="Times New Roman"/>
                <w:sz w:val="28"/>
                <w:szCs w:val="28"/>
              </w:rPr>
              <w:t>Юридический приоритет: доктрина, практика,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Чубарь Анастасия Дмитриевна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«Административно-правовое регулирование деятельности средств массовой информации»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1E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 xml:space="preserve">Чулков </w:t>
            </w:r>
          </w:p>
          <w:p w:rsidR="00F87587" w:rsidRPr="00720E53" w:rsidRDefault="00F87587" w:rsidP="001E20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93C">
              <w:rPr>
                <w:rFonts w:ascii="Times New Roman" w:hAnsi="Times New Roman" w:cs="Times New Roman"/>
                <w:sz w:val="28"/>
                <w:szCs w:val="28"/>
              </w:rPr>
              <w:t>Иван Константинович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 регулирование </w:t>
            </w:r>
            <w:r w:rsidRPr="00BD54DF">
              <w:rPr>
                <w:rFonts w:ascii="Times New Roman" w:hAnsi="Times New Roman" w:cs="Times New Roman"/>
                <w:sz w:val="28"/>
                <w:szCs w:val="28"/>
              </w:rPr>
              <w:t>трансграничных отношений в сфере коммерческого использования космического пространства и небесных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Шалатов Александр Михайлович</w:t>
            </w:r>
          </w:p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«Применение технологий искусственного интеллекта в государственном управлении»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Шаренко Дмитрий Анатольевич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«Гражданско-правовая природа цифровых прав: проблемы теории и практики»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Шарифходжаев Шарифходжа</w:t>
            </w:r>
          </w:p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Исломходжаевич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«Следственные ситуации в планировании расследования транснациональных преступлений»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8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Шаронов </w:t>
            </w:r>
          </w:p>
          <w:p w:rsidR="00F87587" w:rsidRPr="00720E53" w:rsidRDefault="00F87587" w:rsidP="00480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Артем Вячеславович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Финансово-правовое регулирование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доходов государства и </w:t>
            </w:r>
            <w:r w:rsidRPr="00735764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Александрович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взаимодействия органов местного самоуправления с молодежными общественными объединениями»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Шахназарян Максим Манвелович</w:t>
            </w: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«Защита Конституционным Судом Российской Федерации прав местного самоуправления»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Шебалов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Преступность «черных копателей» и ее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Шерпеева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Алина Заурбековна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 преступников, совершающих дорожно-транспортные преступления, и воздействия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8D5EBE" w:rsidTr="00D925BC">
        <w:trPr>
          <w:trHeight w:val="619"/>
        </w:trPr>
        <w:tc>
          <w:tcPr>
            <w:tcW w:w="675" w:type="dxa"/>
          </w:tcPr>
          <w:p w:rsidR="00F87587" w:rsidRPr="008D5EBE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 xml:space="preserve">Ширяева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0E53">
              <w:rPr>
                <w:rFonts w:ascii="Times New Roman" w:hAnsi="Times New Roman" w:cs="Times New Roman"/>
                <w:sz w:val="28"/>
                <w:szCs w:val="28"/>
              </w:rPr>
              <w:t>Кристина Анатольевна</w:t>
            </w:r>
          </w:p>
        </w:tc>
        <w:tc>
          <w:tcPr>
            <w:tcW w:w="10348" w:type="dxa"/>
          </w:tcPr>
          <w:p w:rsidR="00F87587" w:rsidRPr="008D5EBE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EBE">
              <w:rPr>
                <w:rFonts w:ascii="Times New Roman" w:hAnsi="Times New Roman" w:cs="Times New Roman"/>
                <w:sz w:val="28"/>
                <w:szCs w:val="28"/>
              </w:rPr>
              <w:t>Объективность судебного разбирательства в гражданском судопроизводстве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Шмидт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правовой статус: общетеоретическое исследование»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51693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>Шубн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  <w:p w:rsidR="00F87587" w:rsidRPr="00E508BA" w:rsidRDefault="00F87587" w:rsidP="0051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E508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собственников общего имущества многоквартирного дома»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0C6491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87587" w:rsidRDefault="00F87587" w:rsidP="000C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0348" w:type="dxa"/>
          </w:tcPr>
          <w:p w:rsidR="00F87587" w:rsidRPr="000C6491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91">
              <w:rPr>
                <w:rFonts w:ascii="Times New Roman" w:hAnsi="Times New Roman" w:cs="Times New Roman"/>
                <w:sz w:val="28"/>
                <w:szCs w:val="28"/>
              </w:rPr>
              <w:t>«Правовое регулирование отношений по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(теория и практика)»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D925B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Якимова Екатерина Дмитриевна</w:t>
            </w:r>
          </w:p>
          <w:p w:rsidR="00F87587" w:rsidRPr="00136AA7" w:rsidRDefault="00F87587" w:rsidP="00D925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F87587" w:rsidRPr="00136AA7" w:rsidRDefault="00F87587" w:rsidP="00F87587">
            <w:pPr>
              <w:tabs>
                <w:tab w:val="left" w:pos="144"/>
                <w:tab w:val="num" w:pos="900"/>
              </w:tabs>
              <w:ind w:hanging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«Первоначальный этап расследования контрабанды военной продукции»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40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 xml:space="preserve">Ямпольская </w:t>
            </w:r>
          </w:p>
          <w:p w:rsidR="00F87587" w:rsidRPr="00720E53" w:rsidRDefault="00F87587" w:rsidP="004012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4358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10348" w:type="dxa"/>
          </w:tcPr>
          <w:p w:rsidR="00F87587" w:rsidRPr="00C25145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145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презумпции невиновности в досудебных стадиях уголовного процесса (на основе практики Европейского суда по правам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F747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Яркин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587" w:rsidRPr="00487AF0" w:rsidRDefault="00F87587" w:rsidP="00CF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AF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Гражданско-правовое регулирование государственных закупок в условиях санкций»</w:t>
            </w:r>
          </w:p>
        </w:tc>
      </w:tr>
      <w:tr w:rsidR="00F87587" w:rsidRPr="00C25145" w:rsidTr="00D925BC">
        <w:trPr>
          <w:trHeight w:val="619"/>
        </w:trPr>
        <w:tc>
          <w:tcPr>
            <w:tcW w:w="675" w:type="dxa"/>
          </w:tcPr>
          <w:p w:rsidR="00F87587" w:rsidRPr="00C25145" w:rsidRDefault="00F87587" w:rsidP="00C2514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F87587" w:rsidRDefault="00F87587" w:rsidP="0059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 xml:space="preserve">Яшин </w:t>
            </w:r>
          </w:p>
          <w:p w:rsidR="00F87587" w:rsidRPr="00720E53" w:rsidRDefault="00F87587" w:rsidP="005954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2592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10348" w:type="dxa"/>
          </w:tcPr>
          <w:p w:rsidR="00F87587" w:rsidRDefault="00F87587" w:rsidP="00D925BC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136D">
              <w:rPr>
                <w:rFonts w:ascii="Times New Roman" w:hAnsi="Times New Roman" w:cs="Times New Roman"/>
                <w:sz w:val="28"/>
                <w:szCs w:val="28"/>
              </w:rPr>
              <w:t>Нравственно-психологические особенности личности современного преступника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3544" w:rsidRPr="0051693C" w:rsidRDefault="00503544" w:rsidP="0051693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03544" w:rsidRPr="0051693C" w:rsidSect="00720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29" w:rsidRDefault="00246A29" w:rsidP="00BA56EC">
      <w:pPr>
        <w:spacing w:after="0" w:line="240" w:lineRule="auto"/>
      </w:pPr>
      <w:r>
        <w:separator/>
      </w:r>
    </w:p>
  </w:endnote>
  <w:endnote w:type="continuationSeparator" w:id="0">
    <w:p w:rsidR="00246A29" w:rsidRDefault="00246A29" w:rsidP="00B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29" w:rsidRDefault="00246A29" w:rsidP="00BA56EC">
      <w:pPr>
        <w:spacing w:after="0" w:line="240" w:lineRule="auto"/>
      </w:pPr>
      <w:r>
        <w:separator/>
      </w:r>
    </w:p>
  </w:footnote>
  <w:footnote w:type="continuationSeparator" w:id="0">
    <w:p w:rsidR="00246A29" w:rsidRDefault="00246A29" w:rsidP="00BA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E19"/>
    <w:multiLevelType w:val="hybridMultilevel"/>
    <w:tmpl w:val="BCDE2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710D5"/>
    <w:multiLevelType w:val="hybridMultilevel"/>
    <w:tmpl w:val="00A4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0347"/>
    <w:multiLevelType w:val="hybridMultilevel"/>
    <w:tmpl w:val="D346DC74"/>
    <w:lvl w:ilvl="0" w:tplc="641E5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CE"/>
    <w:rsid w:val="00002A7E"/>
    <w:rsid w:val="00054D76"/>
    <w:rsid w:val="00063F8E"/>
    <w:rsid w:val="00096F41"/>
    <w:rsid w:val="000A1735"/>
    <w:rsid w:val="000C6491"/>
    <w:rsid w:val="000D56FF"/>
    <w:rsid w:val="000F1CCE"/>
    <w:rsid w:val="00135F18"/>
    <w:rsid w:val="00136705"/>
    <w:rsid w:val="00143212"/>
    <w:rsid w:val="001439C0"/>
    <w:rsid w:val="001A2BAC"/>
    <w:rsid w:val="001B0EEE"/>
    <w:rsid w:val="001B38C1"/>
    <w:rsid w:val="001C0901"/>
    <w:rsid w:val="001E1817"/>
    <w:rsid w:val="001E20B8"/>
    <w:rsid w:val="001F17ED"/>
    <w:rsid w:val="001F1EEF"/>
    <w:rsid w:val="001F44FC"/>
    <w:rsid w:val="00244DE4"/>
    <w:rsid w:val="00246A29"/>
    <w:rsid w:val="00251F83"/>
    <w:rsid w:val="00260934"/>
    <w:rsid w:val="002761A0"/>
    <w:rsid w:val="00282033"/>
    <w:rsid w:val="00392469"/>
    <w:rsid w:val="003A5606"/>
    <w:rsid w:val="003B1C8A"/>
    <w:rsid w:val="004012BD"/>
    <w:rsid w:val="00406566"/>
    <w:rsid w:val="00433D0B"/>
    <w:rsid w:val="00446F23"/>
    <w:rsid w:val="0046509C"/>
    <w:rsid w:val="004804D8"/>
    <w:rsid w:val="00482C16"/>
    <w:rsid w:val="004A07DD"/>
    <w:rsid w:val="004B234A"/>
    <w:rsid w:val="004E0992"/>
    <w:rsid w:val="00503544"/>
    <w:rsid w:val="00504879"/>
    <w:rsid w:val="005048DF"/>
    <w:rsid w:val="00507744"/>
    <w:rsid w:val="0051693C"/>
    <w:rsid w:val="00552E91"/>
    <w:rsid w:val="00555617"/>
    <w:rsid w:val="005678FA"/>
    <w:rsid w:val="00574DCB"/>
    <w:rsid w:val="00585BBA"/>
    <w:rsid w:val="00592BA9"/>
    <w:rsid w:val="0059546C"/>
    <w:rsid w:val="005C3146"/>
    <w:rsid w:val="005D3CAB"/>
    <w:rsid w:val="005E50DF"/>
    <w:rsid w:val="005F43C7"/>
    <w:rsid w:val="00617852"/>
    <w:rsid w:val="00632C69"/>
    <w:rsid w:val="006473F2"/>
    <w:rsid w:val="006B77B3"/>
    <w:rsid w:val="006D7749"/>
    <w:rsid w:val="00720E53"/>
    <w:rsid w:val="0072300A"/>
    <w:rsid w:val="00776EF3"/>
    <w:rsid w:val="0078149C"/>
    <w:rsid w:val="007D1533"/>
    <w:rsid w:val="007F5028"/>
    <w:rsid w:val="008159AB"/>
    <w:rsid w:val="00831E0A"/>
    <w:rsid w:val="00876098"/>
    <w:rsid w:val="00893CA7"/>
    <w:rsid w:val="008A469A"/>
    <w:rsid w:val="008C1B29"/>
    <w:rsid w:val="008D5EBE"/>
    <w:rsid w:val="008F1EF7"/>
    <w:rsid w:val="00914358"/>
    <w:rsid w:val="0092237A"/>
    <w:rsid w:val="009862B9"/>
    <w:rsid w:val="009B7B2A"/>
    <w:rsid w:val="009C2055"/>
    <w:rsid w:val="00A4114B"/>
    <w:rsid w:val="00A44B61"/>
    <w:rsid w:val="00A678EB"/>
    <w:rsid w:val="00AA2592"/>
    <w:rsid w:val="00AA7039"/>
    <w:rsid w:val="00AD29F5"/>
    <w:rsid w:val="00B434BE"/>
    <w:rsid w:val="00B65276"/>
    <w:rsid w:val="00B706A4"/>
    <w:rsid w:val="00B847E7"/>
    <w:rsid w:val="00B9297A"/>
    <w:rsid w:val="00BA56EC"/>
    <w:rsid w:val="00BD0D25"/>
    <w:rsid w:val="00C01A65"/>
    <w:rsid w:val="00C25145"/>
    <w:rsid w:val="00C3172B"/>
    <w:rsid w:val="00C372E2"/>
    <w:rsid w:val="00C630EE"/>
    <w:rsid w:val="00CC0593"/>
    <w:rsid w:val="00CC1DF7"/>
    <w:rsid w:val="00CD3FE5"/>
    <w:rsid w:val="00CF3F5F"/>
    <w:rsid w:val="00CF66BA"/>
    <w:rsid w:val="00CF7472"/>
    <w:rsid w:val="00D15F22"/>
    <w:rsid w:val="00D7480B"/>
    <w:rsid w:val="00D925BC"/>
    <w:rsid w:val="00D93ABA"/>
    <w:rsid w:val="00DA1A5B"/>
    <w:rsid w:val="00DC6577"/>
    <w:rsid w:val="00DD0566"/>
    <w:rsid w:val="00DE31E4"/>
    <w:rsid w:val="00E02ABB"/>
    <w:rsid w:val="00E26A34"/>
    <w:rsid w:val="00E360FA"/>
    <w:rsid w:val="00E53FC3"/>
    <w:rsid w:val="00E61166"/>
    <w:rsid w:val="00E65029"/>
    <w:rsid w:val="00E73DF4"/>
    <w:rsid w:val="00E83492"/>
    <w:rsid w:val="00E864B6"/>
    <w:rsid w:val="00F25D43"/>
    <w:rsid w:val="00F6170A"/>
    <w:rsid w:val="00F6596B"/>
    <w:rsid w:val="00F81CFE"/>
    <w:rsid w:val="00F8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EE43B-F6AC-4C14-BE62-85F83CE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5556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99"/>
    <w:rsid w:val="0092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6B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8A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3172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C3172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E31E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51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6EC"/>
  </w:style>
  <w:style w:type="paragraph" w:styleId="a8">
    <w:name w:val="footer"/>
    <w:basedOn w:val="a"/>
    <w:link w:val="a9"/>
    <w:uiPriority w:val="99"/>
    <w:unhideWhenUsed/>
    <w:rsid w:val="00BA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A305-8A70-4D0B-BFB6-11F64B5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10</cp:revision>
  <dcterms:created xsi:type="dcterms:W3CDTF">2023-01-24T08:07:00Z</dcterms:created>
  <dcterms:modified xsi:type="dcterms:W3CDTF">2023-10-19T18:45:00Z</dcterms:modified>
</cp:coreProperties>
</file>