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C7" w:rsidRPr="000D20A5" w:rsidRDefault="000048C7" w:rsidP="000048C7">
      <w:pPr>
        <w:jc w:val="center"/>
        <w:rPr>
          <w:lang w:eastAsia="ru-RU"/>
        </w:rPr>
      </w:pPr>
      <w:r w:rsidRPr="000D20A5">
        <w:rPr>
          <w:lang w:eastAsia="ru-RU"/>
        </w:rPr>
        <w:t xml:space="preserve">федеральное государственное бюджетное образовательное учреждение </w:t>
      </w:r>
      <w:r>
        <w:rPr>
          <w:lang w:eastAsia="ru-RU"/>
        </w:rPr>
        <w:br/>
      </w:r>
      <w:r w:rsidRPr="000D20A5">
        <w:rPr>
          <w:lang w:eastAsia="ru-RU"/>
        </w:rPr>
        <w:t>высшего образования</w:t>
      </w:r>
    </w:p>
    <w:p w:rsidR="000048C7" w:rsidRPr="000D20A5" w:rsidRDefault="000048C7" w:rsidP="000048C7">
      <w:pPr>
        <w:jc w:val="center"/>
        <w:rPr>
          <w:lang w:eastAsia="ru-RU"/>
        </w:rPr>
      </w:pPr>
      <w:r w:rsidRPr="000D20A5">
        <w:rPr>
          <w:lang w:eastAsia="ru-RU"/>
        </w:rPr>
        <w:t>«Саратовская государственная юридическая академия»</w:t>
      </w:r>
    </w:p>
    <w:p w:rsidR="000048C7" w:rsidRPr="000D20A5" w:rsidRDefault="000048C7" w:rsidP="000048C7">
      <w:pPr>
        <w:jc w:val="center"/>
        <w:rPr>
          <w:b/>
          <w:lang w:eastAsia="ru-RU"/>
        </w:rPr>
      </w:pPr>
    </w:p>
    <w:p w:rsidR="000048C7" w:rsidRPr="000D20A5" w:rsidRDefault="000048C7" w:rsidP="000048C7">
      <w:pPr>
        <w:jc w:val="center"/>
        <w:textAlignment w:val="baseline"/>
        <w:rPr>
          <w:sz w:val="12"/>
          <w:szCs w:val="12"/>
          <w:lang w:eastAsia="ru-RU"/>
        </w:rPr>
      </w:pPr>
      <w:r w:rsidRPr="000D20A5">
        <w:rPr>
          <w:sz w:val="28"/>
          <w:lang w:eastAsia="ru-RU"/>
        </w:rPr>
        <w:t>Кафедра </w:t>
      </w:r>
      <w:r>
        <w:rPr>
          <w:i/>
          <w:iCs/>
          <w:sz w:val="28"/>
          <w:lang w:eastAsia="ru-RU"/>
        </w:rPr>
        <w:t>административного и муниципального права</w:t>
      </w:r>
    </w:p>
    <w:p w:rsidR="000048C7" w:rsidRPr="000D20A5" w:rsidRDefault="000048C7" w:rsidP="000048C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ru-RU"/>
        </w:rPr>
      </w:pPr>
    </w:p>
    <w:p w:rsidR="000048C7" w:rsidRDefault="000048C7" w:rsidP="000048C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Проектные задания по курсовым </w:t>
      </w:r>
      <w:r w:rsidRPr="000D20A5">
        <w:rPr>
          <w:b/>
          <w:bCs/>
          <w:sz w:val="28"/>
          <w:szCs w:val="28"/>
          <w:lang w:eastAsia="ru-RU"/>
        </w:rPr>
        <w:t>проект</w:t>
      </w:r>
      <w:r>
        <w:rPr>
          <w:b/>
          <w:bCs/>
          <w:sz w:val="28"/>
          <w:szCs w:val="28"/>
          <w:lang w:eastAsia="ru-RU"/>
        </w:rPr>
        <w:t>ам</w:t>
      </w:r>
    </w:p>
    <w:p w:rsidR="000048C7" w:rsidRDefault="000048C7" w:rsidP="000048C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0048C7" w:rsidRDefault="000048C7" w:rsidP="000048C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40.03.01 Юриспруденция</w:t>
      </w:r>
    </w:p>
    <w:p w:rsidR="000048C7" w:rsidRPr="000D20A5" w:rsidRDefault="000048C7" w:rsidP="000048C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0048C7" w:rsidRDefault="000048C7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D218E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Тема: </w:t>
      </w:r>
      <w:r>
        <w:rPr>
          <w:sz w:val="28"/>
          <w:szCs w:val="28"/>
        </w:rPr>
        <w:t>Реализация исполнительной власти высшим органом исполнительной власти - Правительством Российской Федерации в современных условиях.</w:t>
      </w:r>
    </w:p>
    <w:p w:rsidR="000048C7" w:rsidRDefault="000048C7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Проектное задание: </w:t>
      </w:r>
      <w:r>
        <w:rPr>
          <w:sz w:val="28"/>
          <w:szCs w:val="28"/>
        </w:rPr>
        <w:t>охарактеризовать компетенцию высшего органа исполнительной власти Правительства РФ, привести примеры форм управленческой деятельности; охарактеризовать аппарат Правительства РФ и координационные и совещательные органы Правительства РФ.</w:t>
      </w:r>
    </w:p>
    <w:p w:rsidR="000048C7" w:rsidRDefault="000048C7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0048C7" w:rsidRDefault="000048C7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D218E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Тема: </w:t>
      </w:r>
      <w:r>
        <w:rPr>
          <w:sz w:val="28"/>
          <w:szCs w:val="28"/>
        </w:rPr>
        <w:t>Реализация исполнительной власти органом исполнительной власти - федеральным министерством в современных условиях.</w:t>
      </w:r>
    </w:p>
    <w:p w:rsidR="000048C7" w:rsidRDefault="000048C7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Проектное задание: </w:t>
      </w:r>
      <w:r>
        <w:rPr>
          <w:sz w:val="28"/>
          <w:szCs w:val="28"/>
        </w:rPr>
        <w:t>охарактеризовать компетенцию органа исполнительной власти - федерального министерства и привести примеры форм управленческой деятельности.</w:t>
      </w:r>
    </w:p>
    <w:p w:rsidR="000048C7" w:rsidRDefault="000048C7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0048C7" w:rsidRDefault="000048C7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D218E">
        <w:rPr>
          <w:b/>
          <w:sz w:val="28"/>
          <w:szCs w:val="28"/>
        </w:rPr>
        <w:t>3</w:t>
      </w:r>
      <w:r w:rsidR="009D218E">
        <w:rPr>
          <w:b/>
          <w:bCs/>
          <w:sz w:val="28"/>
          <w:szCs w:val="28"/>
        </w:rPr>
        <w:t>.</w:t>
      </w:r>
      <w:r w:rsidRPr="009D218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Тема: </w:t>
      </w:r>
      <w:r>
        <w:rPr>
          <w:sz w:val="28"/>
          <w:szCs w:val="28"/>
        </w:rPr>
        <w:t>Реализация исполнительной власти органом исполнительной власти - федеральной службой в современных условиях.</w:t>
      </w:r>
    </w:p>
    <w:p w:rsidR="000048C7" w:rsidRDefault="000048C7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Проектное задание: </w:t>
      </w:r>
      <w:r>
        <w:rPr>
          <w:sz w:val="28"/>
          <w:szCs w:val="28"/>
        </w:rPr>
        <w:t>охарактеризовать компетенцию органа исполнительной власти - федеральной службы и привести примеры форм управленческой деятельности.</w:t>
      </w:r>
    </w:p>
    <w:p w:rsidR="000048C7" w:rsidRDefault="000048C7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0048C7" w:rsidRDefault="000048C7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D218E">
        <w:rPr>
          <w:b/>
          <w:sz w:val="28"/>
          <w:szCs w:val="28"/>
        </w:rPr>
        <w:t>4</w:t>
      </w:r>
      <w:r w:rsidR="009D21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Тема: </w:t>
      </w:r>
      <w:r>
        <w:rPr>
          <w:sz w:val="28"/>
          <w:szCs w:val="28"/>
        </w:rPr>
        <w:t>Реализация исполнительной власти органом исполнительной власти - федеральным агентством в современных условиях.</w:t>
      </w:r>
    </w:p>
    <w:p w:rsidR="000048C7" w:rsidRDefault="000048C7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Проектное задание: </w:t>
      </w:r>
      <w:r>
        <w:rPr>
          <w:sz w:val="28"/>
          <w:szCs w:val="28"/>
        </w:rPr>
        <w:t>охарактеризовать компетенцию органа исполнительной власти - федерального агентства и привести примеры форм управленческой деятельности.</w:t>
      </w:r>
    </w:p>
    <w:p w:rsidR="000048C7" w:rsidRDefault="000048C7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0048C7" w:rsidRDefault="000048C7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D218E">
        <w:rPr>
          <w:b/>
          <w:sz w:val="28"/>
          <w:szCs w:val="28"/>
        </w:rPr>
        <w:t>5</w:t>
      </w:r>
      <w:r w:rsidR="009D218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Тема: </w:t>
      </w:r>
      <w:r>
        <w:rPr>
          <w:sz w:val="28"/>
          <w:szCs w:val="28"/>
        </w:rPr>
        <w:t>Реализация исполнительной власти территориальным органом исполнительной власти в современных условиях.</w:t>
      </w:r>
    </w:p>
    <w:p w:rsidR="000048C7" w:rsidRDefault="000048C7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Проектное задание: </w:t>
      </w:r>
      <w:r>
        <w:rPr>
          <w:sz w:val="28"/>
          <w:szCs w:val="28"/>
        </w:rPr>
        <w:t>охарактеризовать особенности компетенции территориальных органов исполнительной власти и привести примеры форм управленческой деятельности.</w:t>
      </w:r>
    </w:p>
    <w:p w:rsidR="000048C7" w:rsidRDefault="000048C7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0048C7" w:rsidRDefault="000048C7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D218E">
        <w:rPr>
          <w:b/>
          <w:sz w:val="28"/>
          <w:szCs w:val="28"/>
        </w:rPr>
        <w:t>6</w:t>
      </w:r>
      <w:r w:rsidR="009D218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Тема: </w:t>
      </w:r>
      <w:r>
        <w:rPr>
          <w:sz w:val="28"/>
          <w:szCs w:val="28"/>
        </w:rPr>
        <w:t>Реализация исполнительной власти органами исполнительной власти субъектов Российской Федерации в современных условиях.</w:t>
      </w:r>
    </w:p>
    <w:p w:rsidR="000048C7" w:rsidRDefault="000048C7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Проектное задание: </w:t>
      </w:r>
      <w:r>
        <w:rPr>
          <w:sz w:val="28"/>
          <w:szCs w:val="28"/>
        </w:rPr>
        <w:t>охарактеризовать особенности формирования и компетенцию высшего органа исполнительной власти и иных органов исполнительной власти субъектов Российской Федерации, привести примеры форм управленческой деятельности.</w:t>
      </w:r>
    </w:p>
    <w:p w:rsidR="000048C7" w:rsidRDefault="000048C7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0048C7" w:rsidRDefault="000048C7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D218E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Тема: </w:t>
      </w:r>
      <w:r>
        <w:rPr>
          <w:sz w:val="28"/>
          <w:szCs w:val="28"/>
        </w:rPr>
        <w:t>Индивидуальные субъекты административного права</w:t>
      </w:r>
    </w:p>
    <w:p w:rsidR="000048C7" w:rsidRDefault="000048C7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Проектное задание: </w:t>
      </w:r>
      <w:r>
        <w:rPr>
          <w:sz w:val="28"/>
          <w:szCs w:val="28"/>
        </w:rPr>
        <w:t>Выбрав административно-правовой статус гражданина, иностранного гражданина характеризовать его на основании материальных и корреспондирующих им процессуальных норм административного права.</w:t>
      </w:r>
    </w:p>
    <w:p w:rsidR="000048C7" w:rsidRDefault="000048C7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0048C7" w:rsidRDefault="000048C7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D218E">
        <w:rPr>
          <w:b/>
          <w:sz w:val="28"/>
          <w:szCs w:val="28"/>
        </w:rPr>
        <w:t>8</w:t>
      </w:r>
      <w:r w:rsidR="009D21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Тема: </w:t>
      </w:r>
      <w:r>
        <w:rPr>
          <w:sz w:val="28"/>
          <w:szCs w:val="28"/>
        </w:rPr>
        <w:t>Граждане РФ как субъекты административного права</w:t>
      </w:r>
    </w:p>
    <w:p w:rsidR="000048C7" w:rsidRDefault="000048C7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Проектное задание: </w:t>
      </w:r>
      <w:r>
        <w:rPr>
          <w:sz w:val="28"/>
          <w:szCs w:val="28"/>
        </w:rPr>
        <w:t>Выбрав по своему усмотрению административно-правовой статус гражданина, охарактеризовать все его элементы на основании материальных и корреспондирующих им процессуальных норм административного права.</w:t>
      </w:r>
    </w:p>
    <w:p w:rsidR="000048C7" w:rsidRDefault="000048C7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0048C7" w:rsidRDefault="000048C7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D218E">
        <w:rPr>
          <w:b/>
          <w:sz w:val="28"/>
          <w:szCs w:val="28"/>
        </w:rPr>
        <w:t>9</w:t>
      </w:r>
      <w:r>
        <w:rPr>
          <w:sz w:val="28"/>
          <w:szCs w:val="28"/>
        </w:rPr>
        <w:t>.</w:t>
      </w:r>
      <w:r w:rsidR="009D218E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Тема: </w:t>
      </w:r>
      <w:r>
        <w:rPr>
          <w:sz w:val="28"/>
          <w:szCs w:val="28"/>
        </w:rPr>
        <w:t>Иностранные граждане как субъекты административного права</w:t>
      </w:r>
    </w:p>
    <w:p w:rsidR="000048C7" w:rsidRDefault="000048C7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Проектное задание: </w:t>
      </w:r>
      <w:r>
        <w:rPr>
          <w:sz w:val="28"/>
          <w:szCs w:val="28"/>
        </w:rPr>
        <w:t>Выбрав по своему усмотрению административно-правовой статус иностранного гражданина охарактеризовать все его элементы на основании материальных и корреспондирующих им процессуальных норм административного права.</w:t>
      </w:r>
    </w:p>
    <w:p w:rsidR="000048C7" w:rsidRDefault="000048C7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0048C7" w:rsidRDefault="000048C7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D218E">
        <w:rPr>
          <w:b/>
          <w:sz w:val="28"/>
          <w:szCs w:val="28"/>
        </w:rPr>
        <w:t>10.</w:t>
      </w:r>
      <w:r w:rsidR="009D218E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Тема: </w:t>
      </w:r>
      <w:r>
        <w:rPr>
          <w:sz w:val="28"/>
          <w:szCs w:val="28"/>
        </w:rPr>
        <w:t>Некоммерческие организации</w:t>
      </w:r>
      <w:r w:rsidRPr="00C24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субъекты административного права. </w:t>
      </w:r>
    </w:p>
    <w:p w:rsidR="000048C7" w:rsidRDefault="000048C7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Проектное задание: </w:t>
      </w:r>
      <w:r>
        <w:rPr>
          <w:sz w:val="28"/>
          <w:szCs w:val="28"/>
        </w:rPr>
        <w:t>Выбрав реально действующую некоммерческую организацию (общественное объединение; политическая партия; религиозное объединение; профессиональный союз и иные), охарактеризовать все элементы её административно-правового статуса на основании материальных и корреспондирующих им процессуальных норм административного права.</w:t>
      </w:r>
    </w:p>
    <w:p w:rsidR="000048C7" w:rsidRDefault="000048C7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0048C7" w:rsidRDefault="000048C7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D218E">
        <w:rPr>
          <w:b/>
          <w:sz w:val="28"/>
          <w:szCs w:val="28"/>
        </w:rPr>
        <w:t>11</w:t>
      </w:r>
      <w:r w:rsidR="009D218E">
        <w:rPr>
          <w:b/>
          <w:bCs/>
          <w:sz w:val="28"/>
          <w:szCs w:val="28"/>
        </w:rPr>
        <w:t>.</w:t>
      </w:r>
      <w:r w:rsidRPr="009D218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Тема: </w:t>
      </w:r>
      <w:r>
        <w:rPr>
          <w:sz w:val="28"/>
          <w:szCs w:val="28"/>
        </w:rPr>
        <w:t>Юридического лица</w:t>
      </w:r>
      <w:r w:rsidRPr="00C24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субъекты административного права. </w:t>
      </w:r>
    </w:p>
    <w:p w:rsidR="000048C7" w:rsidRDefault="000048C7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Проектное задание: </w:t>
      </w:r>
      <w:r>
        <w:rPr>
          <w:sz w:val="28"/>
          <w:szCs w:val="28"/>
        </w:rPr>
        <w:t>Выбрав реально действующую юридического лицо, охарактеризовать все элементы её административно-правового статуса на основании материальных и корреспондирующих им процессуальных норм административного права.</w:t>
      </w:r>
    </w:p>
    <w:p w:rsidR="000048C7" w:rsidRDefault="000048C7" w:rsidP="000048C7">
      <w:pPr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</w:p>
    <w:p w:rsidR="000048C7" w:rsidRDefault="000048C7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D218E">
        <w:rPr>
          <w:b/>
          <w:sz w:val="28"/>
          <w:szCs w:val="28"/>
        </w:rPr>
        <w:t>12.</w:t>
      </w:r>
      <w:r>
        <w:rPr>
          <w:b/>
          <w:bCs/>
          <w:sz w:val="28"/>
          <w:szCs w:val="28"/>
        </w:rPr>
        <w:t xml:space="preserve"> Тема: </w:t>
      </w:r>
      <w:r>
        <w:rPr>
          <w:sz w:val="28"/>
          <w:szCs w:val="28"/>
        </w:rPr>
        <w:t xml:space="preserve">Органы государственной власти как субъекты административного права. </w:t>
      </w:r>
    </w:p>
    <w:p w:rsidR="000048C7" w:rsidRDefault="000048C7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Проектное задание: </w:t>
      </w:r>
      <w:r>
        <w:rPr>
          <w:sz w:val="28"/>
          <w:szCs w:val="28"/>
        </w:rPr>
        <w:t>Выбрав реально действующий орган государственной власти, охарактеризовать все элементы его административно-правового статуса на основании материальных и корреспондирующих им процессуальных норм административного права.</w:t>
      </w:r>
    </w:p>
    <w:p w:rsidR="000048C7" w:rsidRDefault="000048C7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0048C7" w:rsidRDefault="000048C7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D218E">
        <w:rPr>
          <w:b/>
          <w:sz w:val="28"/>
          <w:szCs w:val="28"/>
        </w:rPr>
        <w:lastRenderedPageBreak/>
        <w:t>13.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Тема: </w:t>
      </w:r>
      <w:r>
        <w:rPr>
          <w:sz w:val="28"/>
          <w:szCs w:val="28"/>
        </w:rPr>
        <w:t xml:space="preserve">Государственная корпорация как субъект административного права. </w:t>
      </w:r>
    </w:p>
    <w:p w:rsidR="000048C7" w:rsidRDefault="000048C7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Проектное задание: </w:t>
      </w:r>
      <w:r>
        <w:rPr>
          <w:sz w:val="28"/>
          <w:szCs w:val="28"/>
        </w:rPr>
        <w:t>Выбрав реально действующую государственную корпорацию охарактеризовать все элементы её административно-правового статуса на основании материальных и корреспондирующих им процессуальных норм административного права.</w:t>
      </w:r>
    </w:p>
    <w:p w:rsidR="000048C7" w:rsidRDefault="000048C7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0048C7" w:rsidRDefault="000048C7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D218E">
        <w:rPr>
          <w:b/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Тема: </w:t>
      </w:r>
      <w:r>
        <w:rPr>
          <w:sz w:val="28"/>
          <w:szCs w:val="28"/>
        </w:rPr>
        <w:t xml:space="preserve">Государственное учреждение как субъект административного права. </w:t>
      </w:r>
    </w:p>
    <w:p w:rsidR="000048C7" w:rsidRDefault="000048C7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Проектное задание: </w:t>
      </w:r>
      <w:r>
        <w:rPr>
          <w:sz w:val="28"/>
          <w:szCs w:val="28"/>
        </w:rPr>
        <w:t>Выбрав реально действующее государственное учреждение охарактеризовать все элементы его административно-правового статуса на основании материальных и корреспондирующих им процессуальных норм административного права.</w:t>
      </w:r>
    </w:p>
    <w:p w:rsidR="000048C7" w:rsidRDefault="000048C7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0048C7" w:rsidRDefault="000048C7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D218E">
        <w:rPr>
          <w:b/>
          <w:sz w:val="28"/>
          <w:szCs w:val="28"/>
        </w:rPr>
        <w:t>15</w:t>
      </w:r>
      <w:r w:rsidR="009D218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Тема</w:t>
      </w:r>
      <w:r>
        <w:rPr>
          <w:sz w:val="28"/>
          <w:szCs w:val="28"/>
        </w:rPr>
        <w:t>. Органы местного самоуправления в системе публичной власти.</w:t>
      </w:r>
    </w:p>
    <w:p w:rsidR="000048C7" w:rsidRDefault="000048C7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Проектное задание: </w:t>
      </w:r>
      <w:r>
        <w:rPr>
          <w:sz w:val="28"/>
          <w:szCs w:val="28"/>
        </w:rPr>
        <w:t>Выбрав реально действующий орган местного самоуправления охарактеризовать все элементы его административно-правового статуса на основании материальных и корреспондирующих им процессуальных норм административного права.</w:t>
      </w:r>
    </w:p>
    <w:p w:rsidR="000048C7" w:rsidRDefault="000048C7" w:rsidP="000048C7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:rsidR="000048C7" w:rsidRDefault="000048C7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16</w:t>
      </w:r>
      <w:r w:rsidR="009D218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Общественные отношения, составляющие предмет административного права России: история развития.</w:t>
      </w:r>
    </w:p>
    <w:p w:rsidR="000048C7" w:rsidRDefault="000048C7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Проектное задание: </w:t>
      </w:r>
      <w:r>
        <w:rPr>
          <w:sz w:val="28"/>
          <w:szCs w:val="28"/>
        </w:rPr>
        <w:t xml:space="preserve">На основании теоретических источников исследовать общественные отношения, составляющие предмет административного права России в периоды СССР, РСФСР, РФ и обосновать сделанные учёными выводы. </w:t>
      </w:r>
    </w:p>
    <w:p w:rsidR="000048C7" w:rsidRDefault="000048C7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0048C7" w:rsidRDefault="000048C7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218E">
        <w:rPr>
          <w:b/>
          <w:sz w:val="28"/>
          <w:szCs w:val="28"/>
        </w:rPr>
        <w:t>17</w:t>
      </w:r>
      <w:r w:rsidR="009D218E" w:rsidRPr="009D218E">
        <w:rPr>
          <w:b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Тема: </w:t>
      </w:r>
      <w:r>
        <w:rPr>
          <w:sz w:val="28"/>
          <w:szCs w:val="28"/>
        </w:rPr>
        <w:t>Реформирование административного права Российской Федерации.</w:t>
      </w:r>
    </w:p>
    <w:p w:rsidR="000048C7" w:rsidRDefault="000048C7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Проектное задание: </w:t>
      </w:r>
      <w:r>
        <w:rPr>
          <w:sz w:val="28"/>
          <w:szCs w:val="28"/>
        </w:rPr>
        <w:t>На основании актуальных направлений государственного управления разработать стратегию преодоления новых или недостаточно урегулированных приоритетных общественных отношений.</w:t>
      </w:r>
    </w:p>
    <w:p w:rsidR="000048C7" w:rsidRDefault="000048C7" w:rsidP="000048C7">
      <w:pPr>
        <w:tabs>
          <w:tab w:val="left" w:pos="993"/>
        </w:tabs>
        <w:jc w:val="both"/>
        <w:rPr>
          <w:sz w:val="28"/>
          <w:szCs w:val="28"/>
        </w:rPr>
      </w:pPr>
    </w:p>
    <w:p w:rsidR="000048C7" w:rsidRDefault="000048C7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D218E">
        <w:rPr>
          <w:b/>
          <w:sz w:val="28"/>
          <w:szCs w:val="28"/>
        </w:rPr>
        <w:t>18</w:t>
      </w:r>
      <w:r w:rsidR="009D218E" w:rsidRPr="009D218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Тема: </w:t>
      </w:r>
      <w:r>
        <w:rPr>
          <w:sz w:val="28"/>
          <w:szCs w:val="28"/>
        </w:rPr>
        <w:t>Администрация Президента: структура, полномочия.</w:t>
      </w:r>
    </w:p>
    <w:p w:rsidR="000048C7" w:rsidRDefault="000048C7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Проектное задание: </w:t>
      </w:r>
      <w:r>
        <w:rPr>
          <w:sz w:val="28"/>
          <w:szCs w:val="28"/>
        </w:rPr>
        <w:t>На основании нормативных актов и сайта Администрации Президента РФ определить её структуру и полномочия одного из её структурных подразделений.</w:t>
      </w:r>
    </w:p>
    <w:p w:rsidR="000048C7" w:rsidRDefault="000048C7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0048C7" w:rsidRDefault="000048C7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D218E">
        <w:rPr>
          <w:b/>
          <w:sz w:val="28"/>
          <w:szCs w:val="28"/>
        </w:rPr>
        <w:t>19</w:t>
      </w:r>
      <w:r w:rsidR="009D218E" w:rsidRPr="009D218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Тема: </w:t>
      </w:r>
      <w:r>
        <w:rPr>
          <w:sz w:val="28"/>
          <w:szCs w:val="28"/>
        </w:rPr>
        <w:t>Административно-правовой статус высшего должностного лица субъекта РФ.</w:t>
      </w:r>
    </w:p>
    <w:p w:rsidR="000048C7" w:rsidRDefault="000048C7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Проектное задание: </w:t>
      </w:r>
      <w:r>
        <w:rPr>
          <w:sz w:val="28"/>
          <w:szCs w:val="28"/>
        </w:rPr>
        <w:t xml:space="preserve">Изучив нормативные акты, а также выбрав по своему усмотрению субъект РФ, охарактеризовать все элементы административно-правового статуса высшего должностного лица субъекта РФ </w:t>
      </w:r>
      <w:r>
        <w:rPr>
          <w:sz w:val="28"/>
          <w:szCs w:val="28"/>
        </w:rPr>
        <w:lastRenderedPageBreak/>
        <w:t>на основании материальных и корреспондирующих им процессуальных норм административного права.</w:t>
      </w:r>
    </w:p>
    <w:p w:rsidR="000048C7" w:rsidRDefault="000048C7" w:rsidP="000048C7">
      <w:pPr>
        <w:tabs>
          <w:tab w:val="left" w:pos="993"/>
        </w:tabs>
        <w:jc w:val="both"/>
        <w:rPr>
          <w:sz w:val="28"/>
          <w:szCs w:val="28"/>
        </w:rPr>
      </w:pPr>
      <w:bookmarkStart w:id="0" w:name="_GoBack"/>
      <w:bookmarkEnd w:id="0"/>
    </w:p>
    <w:p w:rsidR="000048C7" w:rsidRDefault="000048C7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D218E">
        <w:rPr>
          <w:b/>
          <w:sz w:val="28"/>
          <w:szCs w:val="28"/>
        </w:rPr>
        <w:t>20</w:t>
      </w:r>
      <w:r w:rsidR="009D218E" w:rsidRPr="009D218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Тема: </w:t>
      </w:r>
      <w:r>
        <w:rPr>
          <w:sz w:val="28"/>
          <w:szCs w:val="28"/>
        </w:rPr>
        <w:t>Административный процесс в системе административного права.</w:t>
      </w:r>
    </w:p>
    <w:p w:rsidR="000048C7" w:rsidRDefault="000048C7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Проектное задание: </w:t>
      </w:r>
      <w:r>
        <w:rPr>
          <w:sz w:val="28"/>
          <w:szCs w:val="28"/>
        </w:rPr>
        <w:t>На основании административно-процессуальных источников смоделируйте административно-процессуальную процедуру, где субъектом будет выступать орган государственной власти; федеральный орган исполнительной власти, территориальный орган исполнительной власти; орган исполнительной власти субъекта РФ; орган местного самоуправления; государственная корпорация; государственное учреждение (выбрать по своему усмотрению).</w:t>
      </w:r>
    </w:p>
    <w:p w:rsidR="000048C7" w:rsidRDefault="000048C7" w:rsidP="000048C7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:rsidR="000048C7" w:rsidRPr="000D20A5" w:rsidRDefault="000048C7" w:rsidP="000048C7">
      <w:pPr>
        <w:textAlignment w:val="baseline"/>
        <w:rPr>
          <w:sz w:val="12"/>
          <w:szCs w:val="12"/>
          <w:lang w:eastAsia="ru-RU"/>
        </w:rPr>
      </w:pPr>
      <w:r w:rsidRPr="000D20A5">
        <w:rPr>
          <w:b/>
          <w:bCs/>
          <w:sz w:val="28"/>
          <w:lang w:eastAsia="ru-RU"/>
        </w:rPr>
        <w:t>Критерии оценки:</w:t>
      </w:r>
    </w:p>
    <w:p w:rsidR="000048C7" w:rsidRPr="000D20A5" w:rsidRDefault="000048C7" w:rsidP="000048C7">
      <w:pPr>
        <w:textAlignment w:val="baseline"/>
        <w:rPr>
          <w:sz w:val="12"/>
          <w:szCs w:val="12"/>
          <w:lang w:eastAsia="ru-RU"/>
        </w:rPr>
      </w:pPr>
    </w:p>
    <w:p w:rsidR="000048C7" w:rsidRPr="00093D55" w:rsidRDefault="000048C7" w:rsidP="000048C7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3D55">
        <w:rPr>
          <w:rFonts w:eastAsiaTheme="minorHAnsi"/>
          <w:sz w:val="28"/>
          <w:szCs w:val="28"/>
          <w:lang w:eastAsia="en-US"/>
        </w:rPr>
        <w:t xml:space="preserve">Оценка </w:t>
      </w:r>
      <w:r w:rsidRPr="00093D55">
        <w:rPr>
          <w:rFonts w:eastAsiaTheme="minorHAnsi"/>
          <w:b/>
          <w:sz w:val="28"/>
          <w:szCs w:val="28"/>
          <w:lang w:eastAsia="en-US"/>
        </w:rPr>
        <w:t>«отлично»</w:t>
      </w:r>
      <w:r w:rsidRPr="00093D55">
        <w:rPr>
          <w:rFonts w:eastAsiaTheme="minorHAnsi"/>
          <w:sz w:val="28"/>
          <w:szCs w:val="28"/>
          <w:lang w:eastAsia="en-US"/>
        </w:rPr>
        <w:t xml:space="preserve"> выставляется если: проект содержит обоснованное решение практической задачи, которое можно применить в профессиональной деятельности; теоретическая часть проекта содержит анализ основной и дополнительной литературы по проблематике курсового проекта; материал излагается логично и доказательно; проект выполнен самостоятельно, о чем свидетельствует наличие собственного решения практической ситуации, авторской позиции и высокая доля оригинальности; показано владение общенаучной и специальной терминологией; отсутствуют стилистические, речевые и грамматические ошибки; на защите продемонстрированы подготовленность устного выступления, знание теоретических и практических аспектов рассматриваемой проблематики, правильность ответов на вопросы, а также использовалась презентация проекта с использованием электронных средств; соблюдены все требования к оформлению курсового проекта.</w:t>
      </w:r>
    </w:p>
    <w:p w:rsidR="000048C7" w:rsidRPr="00093D55" w:rsidRDefault="000048C7" w:rsidP="000048C7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3D55">
        <w:rPr>
          <w:rFonts w:eastAsiaTheme="minorHAnsi"/>
          <w:sz w:val="28"/>
          <w:szCs w:val="28"/>
          <w:lang w:eastAsia="en-US"/>
        </w:rPr>
        <w:t xml:space="preserve">Оценка </w:t>
      </w:r>
      <w:r w:rsidRPr="00093D55">
        <w:rPr>
          <w:rFonts w:eastAsiaTheme="minorHAnsi"/>
          <w:b/>
          <w:sz w:val="28"/>
          <w:szCs w:val="28"/>
          <w:lang w:eastAsia="en-US"/>
        </w:rPr>
        <w:t>«хорошо»</w:t>
      </w:r>
      <w:r w:rsidRPr="00093D55">
        <w:rPr>
          <w:rFonts w:eastAsiaTheme="minorHAnsi"/>
          <w:sz w:val="28"/>
          <w:szCs w:val="28"/>
          <w:lang w:eastAsia="en-US"/>
        </w:rPr>
        <w:t xml:space="preserve"> выставляется если: проект содержит решение практической задачи, которое можно применить в профессиональной деятельности; сформулированы выводы, которые содержат как новые, так и уже существующие варианты решений поставленной проблемы; теоретическая часть проекта содержит анализ основной и дополнительной литературы по проблематике курсового проекта; материал излагается логично; показано владение общенаучной и специальной терминологией; стилистические, речевые и грамматические ошибки присутствуют в незначительном количестве; соблюдены все требования к оформлению курсового проекта.</w:t>
      </w:r>
    </w:p>
    <w:p w:rsidR="000048C7" w:rsidRPr="00093D55" w:rsidRDefault="000048C7" w:rsidP="000048C7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3D55">
        <w:rPr>
          <w:rFonts w:eastAsiaTheme="minorHAnsi"/>
          <w:sz w:val="28"/>
          <w:szCs w:val="28"/>
          <w:lang w:eastAsia="en-US"/>
        </w:rPr>
        <w:t xml:space="preserve">Оценка </w:t>
      </w:r>
      <w:r w:rsidRPr="00093D55">
        <w:rPr>
          <w:rFonts w:eastAsiaTheme="minorHAnsi"/>
          <w:b/>
          <w:sz w:val="28"/>
          <w:szCs w:val="28"/>
          <w:lang w:eastAsia="en-US"/>
        </w:rPr>
        <w:t>«удовлетворительно»</w:t>
      </w:r>
      <w:r w:rsidRPr="00093D55">
        <w:rPr>
          <w:rFonts w:eastAsiaTheme="minorHAnsi"/>
          <w:sz w:val="28"/>
          <w:szCs w:val="28"/>
          <w:lang w:eastAsia="en-US"/>
        </w:rPr>
        <w:t xml:space="preserve"> выставляется если: проект содержит частичное решение практической задачи, которое можно применить в профессиональной деятельности; сформулированы выводы, которые не содержат новые варианты решений поставленной проблемы; теоретическая часть проекта содержит анализ основной и дополнительной литературы по проблематике курсового проекта, однако суждения и выводы не являются </w:t>
      </w:r>
      <w:r w:rsidRPr="00093D55">
        <w:rPr>
          <w:rFonts w:eastAsiaTheme="minorHAnsi"/>
          <w:sz w:val="28"/>
          <w:szCs w:val="28"/>
          <w:lang w:eastAsia="en-US"/>
        </w:rPr>
        <w:lastRenderedPageBreak/>
        <w:t xml:space="preserve">самостоятельными; имеются незначительные логические нарушения в структуре проекта, материал излагается зачастую бездоказательно; актуальность и </w:t>
      </w:r>
      <w:proofErr w:type="spellStart"/>
      <w:r w:rsidRPr="00093D55">
        <w:rPr>
          <w:rFonts w:eastAsiaTheme="minorHAnsi"/>
          <w:sz w:val="28"/>
          <w:szCs w:val="28"/>
          <w:lang w:eastAsia="en-US"/>
        </w:rPr>
        <w:t>практикоориентированность</w:t>
      </w:r>
      <w:proofErr w:type="spellEnd"/>
      <w:r w:rsidRPr="00093D55">
        <w:rPr>
          <w:rFonts w:eastAsiaTheme="minorHAnsi"/>
          <w:sz w:val="28"/>
          <w:szCs w:val="28"/>
          <w:lang w:eastAsia="en-US"/>
        </w:rPr>
        <w:t xml:space="preserve"> слабо обосновывается во введении и не раскрывается в содержании проекта; наблюдается слабое владение специальной терминологией, допущены стилистические, речевые и грамматические ошибки; требования к оформлению курсового проекта соблюдены частично.</w:t>
      </w:r>
    </w:p>
    <w:p w:rsidR="000048C7" w:rsidRPr="00723B84" w:rsidRDefault="000048C7" w:rsidP="000048C7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3D55">
        <w:rPr>
          <w:rFonts w:eastAsiaTheme="minorHAnsi"/>
          <w:sz w:val="28"/>
          <w:szCs w:val="28"/>
          <w:lang w:eastAsia="en-US"/>
        </w:rPr>
        <w:t>Оценка «</w:t>
      </w:r>
      <w:r w:rsidRPr="00093D55">
        <w:rPr>
          <w:rFonts w:eastAsiaTheme="minorHAnsi"/>
          <w:b/>
          <w:sz w:val="28"/>
          <w:szCs w:val="28"/>
          <w:lang w:eastAsia="en-US"/>
        </w:rPr>
        <w:t>неудовлетворительно»</w:t>
      </w:r>
      <w:r w:rsidRPr="00093D55">
        <w:rPr>
          <w:rFonts w:eastAsiaTheme="minorHAnsi"/>
          <w:sz w:val="28"/>
          <w:szCs w:val="28"/>
          <w:lang w:eastAsia="en-US"/>
        </w:rPr>
        <w:t xml:space="preserve"> выставляется если: проект не содержит решение практической задачи, которое можно применить в профессиональной деятельности; не сформулированы выводы, которые содержат новые или уже известные варианты решений поставленной проблемы; в теоретической части не проанализирована основная и дополнительная литература по проблематике курсового проекта; нарушена логика работы, материал излагается бездоказательно; итоговая оценка оригинальности ниже установленной; выводы не соответствуют содержанию проекта; допущено большое количество стилистических, речевых и грамматических ошибок. требования к оформлению курсового проекта не соблюдены.</w:t>
      </w:r>
    </w:p>
    <w:p w:rsidR="000048C7" w:rsidRDefault="000048C7" w:rsidP="000048C7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0048C7" w:rsidRDefault="000048C7" w:rsidP="000048C7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6F7852" w:rsidRDefault="006F7852"/>
    <w:sectPr w:rsidR="006F7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58"/>
    <w:rsid w:val="000048C7"/>
    <w:rsid w:val="006F7852"/>
    <w:rsid w:val="009D218E"/>
    <w:rsid w:val="00D7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6C182-98B4-49F7-81C8-236AD68B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8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1432</Words>
  <Characters>8163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DexIv</dc:creator>
  <cp:keywords/>
  <dc:description/>
  <cp:lastModifiedBy>DexIv</cp:lastModifiedBy>
  <cp:revision>4</cp:revision>
  <dcterms:created xsi:type="dcterms:W3CDTF">2022-02-10T10:33:00Z</dcterms:created>
  <dcterms:modified xsi:type="dcterms:W3CDTF">2022-02-10T12:14:00Z</dcterms:modified>
</cp:coreProperties>
</file>