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9E" w:rsidRPr="006D2393" w:rsidRDefault="00580B9E" w:rsidP="00580B9E">
      <w:pPr>
        <w:tabs>
          <w:tab w:val="left" w:pos="2295"/>
        </w:tabs>
        <w:ind w:firstLine="709"/>
        <w:jc w:val="center"/>
        <w:rPr>
          <w:b/>
          <w:sz w:val="36"/>
          <w:szCs w:val="36"/>
        </w:rPr>
      </w:pPr>
      <w:r w:rsidRPr="006D2393">
        <w:rPr>
          <w:b/>
          <w:sz w:val="36"/>
          <w:szCs w:val="36"/>
        </w:rPr>
        <w:t>Комплект заданий для контрольной работы</w:t>
      </w:r>
    </w:p>
    <w:p w:rsidR="00580B9E" w:rsidRDefault="00580B9E" w:rsidP="00580B9E">
      <w:pPr>
        <w:jc w:val="center"/>
        <w:textAlignment w:val="baseline"/>
        <w:rPr>
          <w:b/>
          <w:sz w:val="28"/>
        </w:rPr>
      </w:pPr>
    </w:p>
    <w:p w:rsidR="00580B9E" w:rsidRPr="008E62EC" w:rsidRDefault="00580B9E" w:rsidP="00580B9E">
      <w:pPr>
        <w:jc w:val="center"/>
        <w:textAlignment w:val="baseline"/>
        <w:rPr>
          <w:b/>
          <w:bCs/>
          <w:sz w:val="28"/>
          <w:szCs w:val="28"/>
        </w:rPr>
      </w:pPr>
      <w:r w:rsidRPr="00FF4184">
        <w:rPr>
          <w:b/>
          <w:sz w:val="28"/>
        </w:rPr>
        <w:t xml:space="preserve">по дисциплине </w:t>
      </w:r>
      <w:r w:rsidRPr="008E62E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Арбитражный процесс»</w:t>
      </w:r>
    </w:p>
    <w:p w:rsidR="00580B9E" w:rsidRPr="008E62EC" w:rsidRDefault="00580B9E" w:rsidP="00580B9E">
      <w:pPr>
        <w:jc w:val="center"/>
        <w:textAlignment w:val="baseline"/>
        <w:rPr>
          <w:sz w:val="28"/>
          <w:szCs w:val="28"/>
        </w:rPr>
      </w:pPr>
    </w:p>
    <w:p w:rsidR="00580B9E" w:rsidRPr="00F67DF7" w:rsidRDefault="00580B9E" w:rsidP="00580B9E">
      <w:pPr>
        <w:tabs>
          <w:tab w:val="left" w:pos="2220"/>
        </w:tabs>
        <w:ind w:firstLine="720"/>
        <w:jc w:val="center"/>
        <w:rPr>
          <w:b/>
          <w:sz w:val="28"/>
          <w:szCs w:val="28"/>
        </w:rPr>
      </w:pPr>
      <w:r w:rsidRPr="00F67DF7">
        <w:rPr>
          <w:b/>
          <w:sz w:val="28"/>
          <w:szCs w:val="28"/>
        </w:rPr>
        <w:t>1 Вариант</w:t>
      </w:r>
    </w:p>
    <w:p w:rsidR="00580B9E" w:rsidRPr="00F67DF7" w:rsidRDefault="00580B9E" w:rsidP="00580B9E">
      <w:pPr>
        <w:ind w:firstLine="720"/>
        <w:jc w:val="both"/>
        <w:rPr>
          <w:sz w:val="28"/>
          <w:szCs w:val="28"/>
        </w:rPr>
      </w:pPr>
      <w:r w:rsidRPr="00F67DF7">
        <w:rPr>
          <w:sz w:val="28"/>
          <w:szCs w:val="28"/>
        </w:rPr>
        <w:t>Решают</w:t>
      </w:r>
      <w:r>
        <w:rPr>
          <w:sz w:val="28"/>
          <w:szCs w:val="28"/>
        </w:rPr>
        <w:t xml:space="preserve"> студенты</w:t>
      </w:r>
      <w:r w:rsidRPr="00F67DF7">
        <w:rPr>
          <w:sz w:val="28"/>
          <w:szCs w:val="28"/>
        </w:rPr>
        <w:t>, фамилии которых начинаются с букв от «А» до «В» и от «Щ» до «Я» включительно.</w:t>
      </w:r>
    </w:p>
    <w:p w:rsidR="00580B9E" w:rsidRDefault="00580B9E" w:rsidP="00580B9E">
      <w:pPr>
        <w:tabs>
          <w:tab w:val="left" w:pos="2220"/>
        </w:tabs>
        <w:ind w:firstLine="720"/>
        <w:jc w:val="center"/>
        <w:rPr>
          <w:b/>
          <w:sz w:val="28"/>
          <w:szCs w:val="28"/>
        </w:rPr>
      </w:pPr>
    </w:p>
    <w:p w:rsidR="00580B9E" w:rsidRPr="00F67DF7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 w:rsidRPr="00F67DF7">
        <w:rPr>
          <w:b/>
          <w:i/>
          <w:color w:val="000000"/>
          <w:sz w:val="28"/>
          <w:szCs w:val="28"/>
        </w:rPr>
        <w:t>Задача 1.</w:t>
      </w:r>
    </w:p>
    <w:p w:rsidR="00580B9E" w:rsidRDefault="00580B9E" w:rsidP="00580B9E">
      <w:pPr>
        <w:tabs>
          <w:tab w:val="left" w:pos="2220"/>
        </w:tabs>
        <w:ind w:firstLine="720"/>
        <w:jc w:val="both"/>
        <w:rPr>
          <w:sz w:val="28"/>
          <w:szCs w:val="28"/>
        </w:rPr>
      </w:pPr>
    </w:p>
    <w:p w:rsidR="00580B9E" w:rsidRPr="00D055C4" w:rsidRDefault="00580B9E" w:rsidP="00580B9E">
      <w:pPr>
        <w:ind w:firstLine="567"/>
        <w:jc w:val="both"/>
        <w:rPr>
          <w:i/>
          <w:sz w:val="28"/>
          <w:szCs w:val="28"/>
        </w:rPr>
      </w:pPr>
      <w:r w:rsidRPr="00D055C4">
        <w:rPr>
          <w:i/>
          <w:sz w:val="28"/>
          <w:szCs w:val="28"/>
        </w:rPr>
        <w:t>Определите, какому арбитражному суду подсудны следующие дела:</w:t>
      </w:r>
    </w:p>
    <w:p w:rsidR="00580B9E" w:rsidRPr="00577ED5" w:rsidRDefault="00580B9E" w:rsidP="00580B9E">
      <w:pPr>
        <w:pStyle w:val="a3"/>
        <w:numPr>
          <w:ilvl w:val="0"/>
          <w:numId w:val="2"/>
        </w:numPr>
        <w:ind w:left="0" w:firstLine="567"/>
        <w:contextualSpacing/>
        <w:rPr>
          <w:sz w:val="28"/>
          <w:szCs w:val="28"/>
        </w:rPr>
      </w:pPr>
      <w:r w:rsidRPr="00577ED5">
        <w:rPr>
          <w:sz w:val="28"/>
          <w:szCs w:val="28"/>
        </w:rPr>
        <w:t xml:space="preserve">по заявлению индивидуального предпринимателя Медведева Т.А. о присуждении компенсации за нарушение </w:t>
      </w:r>
      <w:r>
        <w:rPr>
          <w:sz w:val="28"/>
          <w:szCs w:val="28"/>
        </w:rPr>
        <w:t xml:space="preserve">арбитражным судом Волгоградской области </w:t>
      </w:r>
      <w:r w:rsidRPr="00577ED5">
        <w:rPr>
          <w:sz w:val="28"/>
          <w:szCs w:val="28"/>
        </w:rPr>
        <w:t>права на судопроизводство в разумный срок;</w:t>
      </w:r>
    </w:p>
    <w:p w:rsidR="00580B9E" w:rsidRPr="00577ED5" w:rsidRDefault="00580B9E" w:rsidP="00580B9E">
      <w:pPr>
        <w:pStyle w:val="a3"/>
        <w:numPr>
          <w:ilvl w:val="0"/>
          <w:numId w:val="2"/>
        </w:numPr>
        <w:ind w:left="0" w:firstLine="567"/>
        <w:contextualSpacing/>
        <w:rPr>
          <w:sz w:val="28"/>
          <w:szCs w:val="28"/>
        </w:rPr>
      </w:pPr>
      <w:r w:rsidRPr="00577ED5">
        <w:rPr>
          <w:sz w:val="28"/>
          <w:szCs w:val="28"/>
        </w:rPr>
        <w:t>по иску Общероссийской общественной организации Российское авторское общество, являющейся организацией, осуществляющей коллективное управление авторскими и смежными правами, против ООО «Мир кино» о взыскании авторского вознаграждения для композитора Кравцова за публичное исполнение его музыкальных произведений при показе ответчиком кинофильмов в кинотеатре;</w:t>
      </w:r>
    </w:p>
    <w:p w:rsidR="00580B9E" w:rsidRPr="00577ED5" w:rsidRDefault="00580B9E" w:rsidP="00580B9E">
      <w:pPr>
        <w:pStyle w:val="a3"/>
        <w:numPr>
          <w:ilvl w:val="0"/>
          <w:numId w:val="2"/>
        </w:numPr>
        <w:ind w:left="0" w:firstLine="567"/>
        <w:contextualSpacing/>
        <w:rPr>
          <w:sz w:val="28"/>
          <w:szCs w:val="28"/>
        </w:rPr>
      </w:pPr>
      <w:r w:rsidRPr="00577ED5">
        <w:rPr>
          <w:sz w:val="28"/>
          <w:szCs w:val="28"/>
        </w:rPr>
        <w:t xml:space="preserve">по иску Алтухова Е.И. и Тимофеева И.И. против Федеральной службы по интеллектуальной собственности, патентам и товарным знакам (Роспатент) об отмене </w:t>
      </w:r>
      <w:r>
        <w:rPr>
          <w:sz w:val="28"/>
          <w:szCs w:val="28"/>
        </w:rPr>
        <w:t>решения Роспатента от 22.01.2018</w:t>
      </w:r>
      <w:r w:rsidRPr="00577ED5">
        <w:rPr>
          <w:sz w:val="28"/>
          <w:szCs w:val="28"/>
        </w:rPr>
        <w:t xml:space="preserve"> г., которым патент РФ № ХХХ на изобретение «Способ плазменно-дуговой сварки металлов» был признан недействительным полностью из-за его несоответствия условию «изобретательский уровень».</w:t>
      </w:r>
    </w:p>
    <w:p w:rsidR="00580B9E" w:rsidRDefault="00580B9E" w:rsidP="00580B9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580B9E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Задача 2</w:t>
      </w:r>
      <w:r w:rsidRPr="00F67DF7">
        <w:rPr>
          <w:b/>
          <w:i/>
          <w:color w:val="000000"/>
          <w:sz w:val="28"/>
          <w:szCs w:val="28"/>
        </w:rPr>
        <w:t>.</w:t>
      </w:r>
    </w:p>
    <w:p w:rsidR="00580B9E" w:rsidRPr="00855522" w:rsidRDefault="00580B9E" w:rsidP="00580B9E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ООО «Восток</w:t>
      </w:r>
      <w:r w:rsidRPr="00855522">
        <w:rPr>
          <w:snapToGrid w:val="0"/>
          <w:sz w:val="28"/>
          <w:szCs w:val="28"/>
        </w:rPr>
        <w:t xml:space="preserve">» обратилось в арбитражный суд с иском о взыскании с </w:t>
      </w:r>
      <w:r>
        <w:rPr>
          <w:snapToGrid w:val="0"/>
          <w:sz w:val="28"/>
          <w:szCs w:val="28"/>
        </w:rPr>
        <w:t>ООО «Волна</w:t>
      </w:r>
      <w:r w:rsidRPr="00855522">
        <w:rPr>
          <w:snapToGrid w:val="0"/>
          <w:sz w:val="28"/>
          <w:szCs w:val="28"/>
        </w:rPr>
        <w:t>» задолженности в размере</w:t>
      </w:r>
      <w:r>
        <w:rPr>
          <w:snapToGrid w:val="0"/>
          <w:sz w:val="28"/>
          <w:szCs w:val="28"/>
        </w:rPr>
        <w:t xml:space="preserve"> 8</w:t>
      </w:r>
      <w:r w:rsidRPr="00855522">
        <w:rPr>
          <w:snapToGrid w:val="0"/>
          <w:sz w:val="28"/>
          <w:szCs w:val="28"/>
        </w:rPr>
        <w:t>00 000 руб. Решением суда первой инстанции иск был удовлетворен частично. Истец подал апелляционную жалобу на решение, однако в судебном заседании заявил отказ от жалобы. Апелляционная инстанция приняла отказ от жалобы и прекратила производство по делу.</w:t>
      </w:r>
    </w:p>
    <w:p w:rsidR="00580B9E" w:rsidRPr="00D055C4" w:rsidRDefault="00580B9E" w:rsidP="00580B9E">
      <w:pPr>
        <w:ind w:firstLine="567"/>
        <w:jc w:val="both"/>
        <w:rPr>
          <w:i/>
          <w:snapToGrid w:val="0"/>
          <w:sz w:val="28"/>
          <w:szCs w:val="28"/>
        </w:rPr>
      </w:pPr>
      <w:r w:rsidRPr="00D055C4">
        <w:rPr>
          <w:i/>
          <w:snapToGrid w:val="0"/>
          <w:sz w:val="28"/>
          <w:szCs w:val="28"/>
        </w:rPr>
        <w:t>Оцените действия суда апелляционной инстанции? В чем отличие прекращения производства по делу и прекращения производства по апелляционной жалобе? Какие последствия влечет отказ от апелляционной жалобы и принятие его судом апелляционной инстанции (как вариант: какие правовые последствия влечет отказ истца от иска в суде апелляционной инстанции)?</w:t>
      </w:r>
    </w:p>
    <w:p w:rsidR="00580B9E" w:rsidRDefault="00580B9E" w:rsidP="00580B9E">
      <w:pPr>
        <w:tabs>
          <w:tab w:val="left" w:pos="2220"/>
        </w:tabs>
        <w:jc w:val="both"/>
        <w:rPr>
          <w:sz w:val="28"/>
          <w:szCs w:val="28"/>
        </w:rPr>
      </w:pPr>
    </w:p>
    <w:p w:rsidR="00580B9E" w:rsidRPr="00952A54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Задача 3.</w:t>
      </w:r>
    </w:p>
    <w:p w:rsidR="00580B9E" w:rsidRDefault="00580B9E" w:rsidP="00580B9E">
      <w:pPr>
        <w:tabs>
          <w:tab w:val="left" w:pos="2220"/>
        </w:tabs>
        <w:ind w:firstLine="720"/>
        <w:jc w:val="both"/>
        <w:rPr>
          <w:sz w:val="28"/>
          <w:szCs w:val="28"/>
        </w:rPr>
      </w:pPr>
      <w:r w:rsidRPr="00577ED5">
        <w:rPr>
          <w:sz w:val="28"/>
          <w:szCs w:val="28"/>
        </w:rPr>
        <w:t>Между</w:t>
      </w:r>
      <w:r w:rsidRPr="00E96D03">
        <w:t xml:space="preserve"> </w:t>
      </w:r>
      <w:r>
        <w:rPr>
          <w:sz w:val="28"/>
          <w:szCs w:val="28"/>
        </w:rPr>
        <w:t>ОО</w:t>
      </w:r>
      <w:r w:rsidRPr="00E96D03">
        <w:rPr>
          <w:sz w:val="28"/>
          <w:szCs w:val="28"/>
        </w:rPr>
        <w:t>О «</w:t>
      </w:r>
      <w:proofErr w:type="spellStart"/>
      <w:proofErr w:type="gramStart"/>
      <w:r w:rsidRPr="00E96D03">
        <w:rPr>
          <w:sz w:val="28"/>
          <w:szCs w:val="28"/>
        </w:rPr>
        <w:t>Металлопром</w:t>
      </w:r>
      <w:proofErr w:type="spellEnd"/>
      <w:r w:rsidRPr="00E96D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77ED5">
        <w:rPr>
          <w:sz w:val="28"/>
          <w:szCs w:val="28"/>
        </w:rPr>
        <w:t xml:space="preserve"> и</w:t>
      </w:r>
      <w:proofErr w:type="gramEnd"/>
      <w:r w:rsidRPr="00577ED5">
        <w:rPr>
          <w:sz w:val="28"/>
          <w:szCs w:val="28"/>
        </w:rPr>
        <w:t xml:space="preserve"> ИП </w:t>
      </w:r>
      <w:r>
        <w:rPr>
          <w:sz w:val="28"/>
          <w:szCs w:val="28"/>
        </w:rPr>
        <w:t xml:space="preserve">Силантьевым </w:t>
      </w:r>
      <w:r w:rsidRPr="00577ED5">
        <w:rPr>
          <w:sz w:val="28"/>
          <w:szCs w:val="28"/>
        </w:rPr>
        <w:t>заключен договор купли-продажи с отсрочкой платежа, по условиям которого</w:t>
      </w:r>
      <w:r w:rsidRPr="00E96D03">
        <w:rPr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 w:rsidRPr="00E96D03">
        <w:rPr>
          <w:sz w:val="28"/>
          <w:szCs w:val="28"/>
        </w:rPr>
        <w:t xml:space="preserve">О </w:t>
      </w:r>
      <w:r w:rsidRPr="00E96D03">
        <w:rPr>
          <w:sz w:val="28"/>
          <w:szCs w:val="28"/>
        </w:rPr>
        <w:lastRenderedPageBreak/>
        <w:t>«</w:t>
      </w:r>
      <w:proofErr w:type="spellStart"/>
      <w:r w:rsidRPr="00E96D03">
        <w:rPr>
          <w:sz w:val="28"/>
          <w:szCs w:val="28"/>
        </w:rPr>
        <w:t>Металлопром</w:t>
      </w:r>
      <w:proofErr w:type="spellEnd"/>
      <w:r w:rsidRPr="00E96D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77ED5">
        <w:rPr>
          <w:sz w:val="28"/>
          <w:szCs w:val="28"/>
        </w:rPr>
        <w:t xml:space="preserve">  (продавец) обязалось передать в собственность </w:t>
      </w:r>
      <w:r>
        <w:rPr>
          <w:sz w:val="28"/>
          <w:szCs w:val="28"/>
        </w:rPr>
        <w:t xml:space="preserve"> </w:t>
      </w:r>
      <w:r w:rsidRPr="00577ED5">
        <w:rPr>
          <w:sz w:val="28"/>
          <w:szCs w:val="28"/>
        </w:rPr>
        <w:t xml:space="preserve">ИП </w:t>
      </w:r>
      <w:r>
        <w:rPr>
          <w:sz w:val="28"/>
          <w:szCs w:val="28"/>
        </w:rPr>
        <w:t xml:space="preserve">Силантьев </w:t>
      </w:r>
      <w:r w:rsidRPr="00577ED5">
        <w:rPr>
          <w:sz w:val="28"/>
          <w:szCs w:val="28"/>
        </w:rPr>
        <w:t xml:space="preserve">(покупатель) производственное оборудование. Получив указанное </w:t>
      </w:r>
      <w:proofErr w:type="gramStart"/>
      <w:r w:rsidRPr="00577ED5">
        <w:rPr>
          <w:sz w:val="28"/>
          <w:szCs w:val="28"/>
        </w:rPr>
        <w:t xml:space="preserve">оборудование, </w:t>
      </w:r>
      <w:r>
        <w:rPr>
          <w:sz w:val="28"/>
          <w:szCs w:val="28"/>
        </w:rPr>
        <w:t xml:space="preserve"> </w:t>
      </w:r>
      <w:r w:rsidRPr="00577ED5">
        <w:rPr>
          <w:sz w:val="28"/>
          <w:szCs w:val="28"/>
        </w:rPr>
        <w:t>ИП</w:t>
      </w:r>
      <w:proofErr w:type="gramEnd"/>
      <w:r w:rsidRPr="0057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Силантьев </w:t>
      </w:r>
      <w:r w:rsidRPr="00577ED5">
        <w:rPr>
          <w:sz w:val="28"/>
          <w:szCs w:val="28"/>
        </w:rPr>
        <w:t xml:space="preserve">заключил с ИП </w:t>
      </w:r>
      <w:r>
        <w:rPr>
          <w:sz w:val="28"/>
          <w:szCs w:val="28"/>
        </w:rPr>
        <w:t xml:space="preserve"> Яковлевой </w:t>
      </w:r>
      <w:r w:rsidRPr="00577ED5">
        <w:rPr>
          <w:sz w:val="28"/>
          <w:szCs w:val="28"/>
        </w:rPr>
        <w:t>сделку по переводу долга на последнего. В связи с не поступлением в установленный срок денежных средств по договору купли-</w:t>
      </w:r>
      <w:proofErr w:type="gramStart"/>
      <w:r w:rsidRPr="00577ED5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ОО</w:t>
      </w:r>
      <w:r w:rsidRPr="00E96D03">
        <w:rPr>
          <w:sz w:val="28"/>
          <w:szCs w:val="28"/>
        </w:rPr>
        <w:t>О</w:t>
      </w:r>
      <w:proofErr w:type="gramEnd"/>
      <w:r w:rsidRPr="00E96D03">
        <w:rPr>
          <w:sz w:val="28"/>
          <w:szCs w:val="28"/>
        </w:rPr>
        <w:t xml:space="preserve"> «</w:t>
      </w:r>
      <w:proofErr w:type="spellStart"/>
      <w:r w:rsidRPr="00E96D03">
        <w:rPr>
          <w:sz w:val="28"/>
          <w:szCs w:val="28"/>
        </w:rPr>
        <w:t>Металлопром</w:t>
      </w:r>
      <w:proofErr w:type="spellEnd"/>
      <w:r w:rsidRPr="00E96D0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77ED5">
        <w:rPr>
          <w:sz w:val="28"/>
          <w:szCs w:val="28"/>
        </w:rPr>
        <w:t xml:space="preserve"> обратилось в арбитражный суд с требованием о взыскании задолженности и неустойки. </w:t>
      </w:r>
    </w:p>
    <w:p w:rsidR="00580B9E" w:rsidRPr="00952A54" w:rsidRDefault="00580B9E" w:rsidP="00580B9E">
      <w:pPr>
        <w:tabs>
          <w:tab w:val="left" w:pos="2220"/>
        </w:tabs>
        <w:ind w:firstLine="720"/>
        <w:jc w:val="both"/>
        <w:rPr>
          <w:i/>
          <w:sz w:val="28"/>
          <w:szCs w:val="28"/>
        </w:rPr>
      </w:pPr>
      <w:r w:rsidRPr="00952A54">
        <w:rPr>
          <w:i/>
          <w:sz w:val="28"/>
          <w:szCs w:val="28"/>
        </w:rPr>
        <w:t>Составьте исковое заявление</w:t>
      </w:r>
      <w:r>
        <w:rPr>
          <w:i/>
          <w:sz w:val="28"/>
          <w:szCs w:val="28"/>
        </w:rPr>
        <w:t>, восполняя недостающие данные по своему усмотрению</w:t>
      </w:r>
      <w:r w:rsidRPr="00952A54">
        <w:rPr>
          <w:i/>
          <w:sz w:val="28"/>
          <w:szCs w:val="28"/>
        </w:rPr>
        <w:t>.</w:t>
      </w:r>
    </w:p>
    <w:p w:rsidR="00580B9E" w:rsidRDefault="00580B9E" w:rsidP="00580B9E">
      <w:pPr>
        <w:tabs>
          <w:tab w:val="left" w:pos="2220"/>
        </w:tabs>
        <w:ind w:firstLine="720"/>
        <w:jc w:val="both"/>
        <w:rPr>
          <w:sz w:val="28"/>
          <w:szCs w:val="28"/>
        </w:rPr>
      </w:pPr>
    </w:p>
    <w:p w:rsidR="00580B9E" w:rsidRDefault="00580B9E" w:rsidP="00580B9E">
      <w:pPr>
        <w:tabs>
          <w:tab w:val="left" w:pos="2220"/>
        </w:tabs>
        <w:rPr>
          <w:b/>
          <w:sz w:val="28"/>
          <w:szCs w:val="28"/>
        </w:rPr>
      </w:pPr>
    </w:p>
    <w:p w:rsidR="00580B9E" w:rsidRPr="00F67DF7" w:rsidRDefault="00580B9E" w:rsidP="00580B9E">
      <w:pPr>
        <w:tabs>
          <w:tab w:val="left" w:pos="2220"/>
        </w:tabs>
        <w:ind w:firstLine="720"/>
        <w:jc w:val="center"/>
        <w:rPr>
          <w:b/>
          <w:sz w:val="28"/>
          <w:szCs w:val="28"/>
        </w:rPr>
      </w:pPr>
      <w:r w:rsidRPr="00F67DF7">
        <w:rPr>
          <w:b/>
          <w:sz w:val="28"/>
          <w:szCs w:val="28"/>
        </w:rPr>
        <w:t>2 Вариант</w:t>
      </w:r>
    </w:p>
    <w:p w:rsidR="00580B9E" w:rsidRPr="00F67DF7" w:rsidRDefault="00580B9E" w:rsidP="00580B9E">
      <w:pPr>
        <w:ind w:firstLine="720"/>
        <w:jc w:val="both"/>
        <w:rPr>
          <w:b/>
          <w:sz w:val="28"/>
          <w:szCs w:val="28"/>
        </w:rPr>
      </w:pPr>
    </w:p>
    <w:p w:rsidR="00580B9E" w:rsidRPr="00F67DF7" w:rsidRDefault="00580B9E" w:rsidP="00580B9E">
      <w:pPr>
        <w:ind w:firstLine="720"/>
        <w:jc w:val="both"/>
        <w:rPr>
          <w:sz w:val="28"/>
          <w:szCs w:val="28"/>
        </w:rPr>
      </w:pPr>
      <w:r w:rsidRPr="00F67DF7">
        <w:rPr>
          <w:sz w:val="28"/>
          <w:szCs w:val="28"/>
        </w:rPr>
        <w:tab/>
        <w:t>Решают</w:t>
      </w:r>
      <w:r>
        <w:rPr>
          <w:sz w:val="28"/>
          <w:szCs w:val="28"/>
        </w:rPr>
        <w:t xml:space="preserve"> студенты</w:t>
      </w:r>
      <w:r w:rsidRPr="00F67DF7">
        <w:rPr>
          <w:sz w:val="28"/>
          <w:szCs w:val="28"/>
        </w:rPr>
        <w:t>, фамилии которых начинаются с букв от «Г» до «Е» и от «Х» до «Ш» включительно.</w:t>
      </w:r>
    </w:p>
    <w:p w:rsidR="00580B9E" w:rsidRPr="00F67DF7" w:rsidRDefault="00580B9E" w:rsidP="00580B9E">
      <w:pPr>
        <w:ind w:firstLine="720"/>
        <w:jc w:val="both"/>
        <w:rPr>
          <w:sz w:val="28"/>
          <w:szCs w:val="28"/>
        </w:rPr>
      </w:pPr>
    </w:p>
    <w:p w:rsidR="00580B9E" w:rsidRPr="00D055C4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Задача 1.</w:t>
      </w:r>
    </w:p>
    <w:p w:rsidR="00580B9E" w:rsidRPr="00D055C4" w:rsidRDefault="00580B9E" w:rsidP="00580B9E">
      <w:pPr>
        <w:ind w:left="927"/>
        <w:jc w:val="both"/>
        <w:rPr>
          <w:i/>
          <w:sz w:val="28"/>
          <w:szCs w:val="28"/>
        </w:rPr>
      </w:pPr>
      <w:r w:rsidRPr="00D055C4">
        <w:rPr>
          <w:i/>
          <w:sz w:val="28"/>
          <w:szCs w:val="28"/>
        </w:rPr>
        <w:t>Определите, какому арбитражному суду подсудны следующие дела:</w:t>
      </w:r>
    </w:p>
    <w:p w:rsidR="00580B9E" w:rsidRPr="00577ED5" w:rsidRDefault="00580B9E" w:rsidP="00580B9E">
      <w:pPr>
        <w:pStyle w:val="a3"/>
        <w:numPr>
          <w:ilvl w:val="0"/>
          <w:numId w:val="3"/>
        </w:numPr>
        <w:ind w:left="0" w:firstLine="567"/>
        <w:contextualSpacing/>
        <w:rPr>
          <w:sz w:val="28"/>
          <w:szCs w:val="28"/>
        </w:rPr>
      </w:pPr>
      <w:r w:rsidRPr="00577ED5">
        <w:rPr>
          <w:color w:val="000000"/>
          <w:sz w:val="28"/>
          <w:szCs w:val="28"/>
        </w:rPr>
        <w:t>по заявлению ООО «Искра» (г. Красноярск)</w:t>
      </w:r>
      <w:r w:rsidRPr="00577ED5">
        <w:rPr>
          <w:sz w:val="28"/>
          <w:szCs w:val="28"/>
        </w:rPr>
        <w:t xml:space="preserve"> против АО «</w:t>
      </w:r>
      <w:proofErr w:type="spellStart"/>
      <w:r w:rsidRPr="00577ED5">
        <w:rPr>
          <w:sz w:val="28"/>
          <w:szCs w:val="28"/>
        </w:rPr>
        <w:t>Промрегион</w:t>
      </w:r>
      <w:proofErr w:type="spellEnd"/>
      <w:r w:rsidRPr="00577ED5">
        <w:rPr>
          <w:sz w:val="28"/>
          <w:szCs w:val="28"/>
        </w:rPr>
        <w:t>» (г.</w:t>
      </w:r>
      <w:r>
        <w:rPr>
          <w:sz w:val="28"/>
          <w:szCs w:val="28"/>
        </w:rPr>
        <w:t xml:space="preserve"> Ульяновск</w:t>
      </w:r>
      <w:r w:rsidRPr="00577ED5">
        <w:rPr>
          <w:sz w:val="28"/>
          <w:szCs w:val="28"/>
        </w:rPr>
        <w:t>) и АО «</w:t>
      </w:r>
      <w:proofErr w:type="spellStart"/>
      <w:r w:rsidRPr="00577ED5">
        <w:rPr>
          <w:sz w:val="28"/>
          <w:szCs w:val="28"/>
        </w:rPr>
        <w:t>Промсталь</w:t>
      </w:r>
      <w:proofErr w:type="spellEnd"/>
      <w:r w:rsidRPr="00577ED5">
        <w:rPr>
          <w:sz w:val="28"/>
          <w:szCs w:val="28"/>
        </w:rPr>
        <w:t>» (г.</w:t>
      </w:r>
      <w:r>
        <w:rPr>
          <w:sz w:val="28"/>
          <w:szCs w:val="28"/>
        </w:rPr>
        <w:t xml:space="preserve"> Саратов</w:t>
      </w:r>
      <w:r w:rsidRPr="00577ED5">
        <w:rPr>
          <w:sz w:val="28"/>
          <w:szCs w:val="28"/>
        </w:rPr>
        <w:t>) о взыскании солидарно денежных средств в сумме 500 000 руб., составляющих предоплату по договору поставки;</w:t>
      </w:r>
    </w:p>
    <w:p w:rsidR="00580B9E" w:rsidRPr="00577ED5" w:rsidRDefault="00580B9E" w:rsidP="00580B9E">
      <w:pPr>
        <w:pStyle w:val="a3"/>
        <w:numPr>
          <w:ilvl w:val="0"/>
          <w:numId w:val="3"/>
        </w:numPr>
        <w:ind w:left="0" w:firstLine="567"/>
        <w:contextualSpacing/>
        <w:rPr>
          <w:sz w:val="28"/>
          <w:szCs w:val="28"/>
        </w:rPr>
      </w:pPr>
      <w:r w:rsidRPr="00577ED5">
        <w:rPr>
          <w:sz w:val="28"/>
          <w:szCs w:val="28"/>
        </w:rPr>
        <w:t>по заявлению ООО «НП</w:t>
      </w:r>
      <w:r>
        <w:rPr>
          <w:sz w:val="28"/>
          <w:szCs w:val="28"/>
        </w:rPr>
        <w:t>К» (г. Пенза</w:t>
      </w:r>
      <w:r w:rsidRPr="00577ED5">
        <w:rPr>
          <w:sz w:val="28"/>
          <w:szCs w:val="28"/>
        </w:rPr>
        <w:t>) о выдаче исполнительного листа на принудительное исполнение решения Сибирского третейского суда г.</w:t>
      </w:r>
      <w:r>
        <w:rPr>
          <w:sz w:val="28"/>
          <w:szCs w:val="28"/>
        </w:rPr>
        <w:t xml:space="preserve"> Москвы</w:t>
      </w:r>
      <w:r w:rsidRPr="00577ED5">
        <w:rPr>
          <w:sz w:val="28"/>
          <w:szCs w:val="28"/>
        </w:rPr>
        <w:t>;</w:t>
      </w:r>
    </w:p>
    <w:p w:rsidR="00580B9E" w:rsidRPr="00577ED5" w:rsidRDefault="00580B9E" w:rsidP="00580B9E">
      <w:pPr>
        <w:pStyle w:val="a3"/>
        <w:numPr>
          <w:ilvl w:val="0"/>
          <w:numId w:val="3"/>
        </w:numPr>
        <w:ind w:left="0" w:firstLine="567"/>
        <w:contextualSpacing/>
        <w:rPr>
          <w:sz w:val="28"/>
          <w:szCs w:val="28"/>
        </w:rPr>
      </w:pPr>
      <w:r w:rsidRPr="00577ED5">
        <w:rPr>
          <w:sz w:val="28"/>
          <w:szCs w:val="28"/>
        </w:rPr>
        <w:t xml:space="preserve">по заявлению индивидуального предпринимателя Петрова Д.И. </w:t>
      </w:r>
      <w:r>
        <w:rPr>
          <w:sz w:val="28"/>
          <w:szCs w:val="28"/>
        </w:rPr>
        <w:t>(г. Тамбов</w:t>
      </w:r>
      <w:r w:rsidRPr="00577ED5">
        <w:rPr>
          <w:sz w:val="28"/>
          <w:szCs w:val="28"/>
        </w:rPr>
        <w:t>) против ООО «Организация праздников» (г.</w:t>
      </w:r>
      <w:r>
        <w:rPr>
          <w:sz w:val="28"/>
          <w:szCs w:val="28"/>
        </w:rPr>
        <w:t xml:space="preserve"> Саратов</w:t>
      </w:r>
      <w:r w:rsidRPr="00577ED5">
        <w:rPr>
          <w:sz w:val="28"/>
          <w:szCs w:val="28"/>
        </w:rPr>
        <w:t>) о взыскании убытков, причиненных неисполнением договора поставки музыкального оборудования для проведения м</w:t>
      </w:r>
      <w:r>
        <w:rPr>
          <w:sz w:val="28"/>
          <w:szCs w:val="28"/>
        </w:rPr>
        <w:t>узыкального фестиваля в г. Юрга.</w:t>
      </w:r>
    </w:p>
    <w:p w:rsidR="00580B9E" w:rsidRDefault="00580B9E" w:rsidP="00580B9E">
      <w:pPr>
        <w:tabs>
          <w:tab w:val="left" w:pos="2220"/>
        </w:tabs>
        <w:rPr>
          <w:b/>
          <w:sz w:val="28"/>
          <w:szCs w:val="28"/>
        </w:rPr>
      </w:pPr>
    </w:p>
    <w:p w:rsidR="00580B9E" w:rsidRDefault="00580B9E" w:rsidP="00580B9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580B9E" w:rsidRPr="00F67DF7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Задача 2</w:t>
      </w:r>
      <w:r w:rsidRPr="00F67DF7">
        <w:rPr>
          <w:b/>
          <w:i/>
          <w:color w:val="000000"/>
          <w:sz w:val="28"/>
          <w:szCs w:val="28"/>
        </w:rPr>
        <w:t>.</w:t>
      </w:r>
    </w:p>
    <w:p w:rsidR="00580B9E" w:rsidRPr="00855522" w:rsidRDefault="00580B9E" w:rsidP="00580B9E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55522">
        <w:rPr>
          <w:rFonts w:eastAsia="Calibri"/>
          <w:sz w:val="28"/>
          <w:szCs w:val="28"/>
          <w:shd w:val="clear" w:color="auto" w:fill="FFFFFF"/>
          <w:lang w:eastAsia="en-US"/>
        </w:rPr>
        <w:t>Арбитражный суд апелляционной инстанции, назначив дело к рассмотрению, известил стороны о времени и месте рассмотрения.  Ответчик в судебное заседание не явился, просил рассмотреть апелляционную жалобу в его отсутствие. Истец представил в судебное заседание заявление об увеличении размера исковых требований.  Постановлением арбитражного суда обжалуемое решение изменено (с учетом увеличения размера исковых требований).</w:t>
      </w:r>
    </w:p>
    <w:p w:rsidR="00580B9E" w:rsidRPr="00D055C4" w:rsidRDefault="00580B9E" w:rsidP="00580B9E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D055C4">
        <w:rPr>
          <w:rFonts w:eastAsia="Calibri"/>
          <w:i/>
          <w:sz w:val="28"/>
          <w:szCs w:val="28"/>
          <w:shd w:val="clear" w:color="auto" w:fill="FFFFFF"/>
          <w:lang w:eastAsia="en-US"/>
        </w:rPr>
        <w:t xml:space="preserve">Оцените правомерность действий участников процесса. Имеет ли значение то, что </w:t>
      </w:r>
      <w:r w:rsidRPr="00D055C4">
        <w:rPr>
          <w:rFonts w:eastAsia="Calibri"/>
          <w:i/>
          <w:sz w:val="28"/>
          <w:szCs w:val="28"/>
          <w:lang w:eastAsia="en-US"/>
        </w:rPr>
        <w:t>при рассмотрении дела в суде первой инстанции истец заявлял ходатайство об увеличении размера исковых требований, а суд неправомерно отказал в удовлетворении такого ходатайства или рассмотрел заявление без учета заявленных изменений?</w:t>
      </w:r>
    </w:p>
    <w:p w:rsidR="00580B9E" w:rsidRDefault="00580B9E" w:rsidP="00580B9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580B9E" w:rsidRPr="00D055C4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Задача 3.</w:t>
      </w:r>
    </w:p>
    <w:p w:rsidR="00580B9E" w:rsidRDefault="00580B9E" w:rsidP="00580B9E">
      <w:pPr>
        <w:tabs>
          <w:tab w:val="left" w:pos="22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E96D03">
        <w:rPr>
          <w:sz w:val="28"/>
          <w:szCs w:val="28"/>
        </w:rPr>
        <w:t xml:space="preserve">«Парус» </w:t>
      </w:r>
      <w:r>
        <w:rPr>
          <w:sz w:val="28"/>
          <w:szCs w:val="28"/>
        </w:rPr>
        <w:t>в 2018</w:t>
      </w:r>
      <w:r w:rsidRPr="004A5D78">
        <w:rPr>
          <w:sz w:val="28"/>
          <w:szCs w:val="28"/>
        </w:rPr>
        <w:t xml:space="preserve"> г. приобрело в собственность у ООО «</w:t>
      </w:r>
      <w:r>
        <w:rPr>
          <w:sz w:val="28"/>
          <w:szCs w:val="28"/>
        </w:rPr>
        <w:t>Рассвет</w:t>
      </w:r>
      <w:r w:rsidRPr="004A5D78">
        <w:rPr>
          <w:sz w:val="28"/>
          <w:szCs w:val="28"/>
        </w:rPr>
        <w:t xml:space="preserve">» часть здания. После заключения договора и регистрации сделки выяснилось, что 3 из 6 купленных </w:t>
      </w:r>
      <w:r>
        <w:rPr>
          <w:sz w:val="28"/>
          <w:szCs w:val="28"/>
        </w:rPr>
        <w:t>помещений занимает арендатор -</w:t>
      </w:r>
      <w:r w:rsidRPr="004A5D78">
        <w:rPr>
          <w:sz w:val="28"/>
          <w:szCs w:val="28"/>
        </w:rPr>
        <w:t xml:space="preserve"> ООО «</w:t>
      </w:r>
      <w:r>
        <w:rPr>
          <w:sz w:val="28"/>
          <w:szCs w:val="28"/>
        </w:rPr>
        <w:t>Гарант</w:t>
      </w:r>
      <w:r w:rsidRPr="004A5D78">
        <w:rPr>
          <w:sz w:val="28"/>
          <w:szCs w:val="28"/>
        </w:rPr>
        <w:t>», которое отказалось покинуть занимаемые им помещения, ссылаясь на договор аренды, заклю</w:t>
      </w:r>
      <w:r>
        <w:rPr>
          <w:sz w:val="28"/>
          <w:szCs w:val="28"/>
        </w:rPr>
        <w:t>ченный с ООО «Гравитация» в 2016</w:t>
      </w:r>
      <w:r w:rsidRPr="004A5D78">
        <w:rPr>
          <w:sz w:val="28"/>
          <w:szCs w:val="28"/>
        </w:rPr>
        <w:t xml:space="preserve"> г. и срок действия которого </w:t>
      </w:r>
      <w:r>
        <w:rPr>
          <w:sz w:val="28"/>
          <w:szCs w:val="28"/>
        </w:rPr>
        <w:t>заканчивается только в 2020</w:t>
      </w:r>
      <w:r w:rsidRPr="004A5D78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ООО </w:t>
      </w:r>
      <w:r w:rsidRPr="004A5D78">
        <w:rPr>
          <w:sz w:val="28"/>
          <w:szCs w:val="28"/>
        </w:rPr>
        <w:t>«</w:t>
      </w:r>
      <w:r w:rsidRPr="00E96D03">
        <w:rPr>
          <w:sz w:val="28"/>
          <w:szCs w:val="28"/>
        </w:rPr>
        <w:t>Парус</w:t>
      </w:r>
      <w:r w:rsidRPr="004A5D78">
        <w:rPr>
          <w:sz w:val="28"/>
          <w:szCs w:val="28"/>
        </w:rPr>
        <w:t xml:space="preserve">» предъявило иск о выселении арендатора, ссылаясь на отсутствие регистрации договора аренды в органах юстиции. </w:t>
      </w:r>
    </w:p>
    <w:p w:rsidR="00580B9E" w:rsidRPr="00952A54" w:rsidRDefault="00580B9E" w:rsidP="00580B9E">
      <w:pPr>
        <w:tabs>
          <w:tab w:val="left" w:pos="2220"/>
        </w:tabs>
        <w:ind w:firstLine="720"/>
        <w:jc w:val="both"/>
        <w:rPr>
          <w:i/>
          <w:sz w:val="28"/>
          <w:szCs w:val="28"/>
        </w:rPr>
      </w:pPr>
      <w:r w:rsidRPr="00952A54">
        <w:rPr>
          <w:i/>
          <w:sz w:val="28"/>
          <w:szCs w:val="28"/>
        </w:rPr>
        <w:t>Составьте исковое заявление</w:t>
      </w:r>
      <w:r>
        <w:rPr>
          <w:i/>
          <w:sz w:val="28"/>
          <w:szCs w:val="28"/>
        </w:rPr>
        <w:t>, восполняя недостающие данные по своему усмотрению</w:t>
      </w:r>
      <w:r w:rsidRPr="00952A54">
        <w:rPr>
          <w:i/>
          <w:sz w:val="28"/>
          <w:szCs w:val="28"/>
        </w:rPr>
        <w:t>.</w:t>
      </w:r>
    </w:p>
    <w:p w:rsidR="00580B9E" w:rsidRDefault="00580B9E" w:rsidP="00580B9E">
      <w:pPr>
        <w:tabs>
          <w:tab w:val="left" w:pos="2220"/>
        </w:tabs>
        <w:ind w:firstLine="720"/>
        <w:jc w:val="center"/>
        <w:rPr>
          <w:b/>
          <w:sz w:val="28"/>
          <w:szCs w:val="28"/>
        </w:rPr>
      </w:pPr>
    </w:p>
    <w:p w:rsidR="00580B9E" w:rsidRDefault="00580B9E" w:rsidP="00580B9E">
      <w:pPr>
        <w:tabs>
          <w:tab w:val="left" w:pos="2220"/>
        </w:tabs>
        <w:rPr>
          <w:b/>
          <w:sz w:val="28"/>
          <w:szCs w:val="28"/>
        </w:rPr>
      </w:pPr>
    </w:p>
    <w:p w:rsidR="00580B9E" w:rsidRPr="00F67DF7" w:rsidRDefault="00580B9E" w:rsidP="00580B9E">
      <w:pPr>
        <w:tabs>
          <w:tab w:val="left" w:pos="2220"/>
        </w:tabs>
        <w:ind w:firstLine="720"/>
        <w:jc w:val="center"/>
        <w:rPr>
          <w:b/>
          <w:sz w:val="28"/>
          <w:szCs w:val="28"/>
        </w:rPr>
      </w:pPr>
      <w:r w:rsidRPr="00F67DF7">
        <w:rPr>
          <w:b/>
          <w:sz w:val="28"/>
          <w:szCs w:val="28"/>
        </w:rPr>
        <w:t>3 Вариант</w:t>
      </w:r>
    </w:p>
    <w:p w:rsidR="00580B9E" w:rsidRPr="00F67DF7" w:rsidRDefault="00580B9E" w:rsidP="00580B9E">
      <w:pPr>
        <w:ind w:firstLine="720"/>
        <w:jc w:val="both"/>
        <w:rPr>
          <w:b/>
          <w:sz w:val="28"/>
          <w:szCs w:val="28"/>
        </w:rPr>
      </w:pPr>
    </w:p>
    <w:p w:rsidR="00580B9E" w:rsidRPr="00F67DF7" w:rsidRDefault="00580B9E" w:rsidP="00580B9E">
      <w:pPr>
        <w:ind w:firstLine="720"/>
        <w:jc w:val="both"/>
        <w:rPr>
          <w:sz w:val="28"/>
          <w:szCs w:val="28"/>
        </w:rPr>
      </w:pPr>
      <w:r w:rsidRPr="00F67DF7">
        <w:rPr>
          <w:sz w:val="28"/>
          <w:szCs w:val="28"/>
        </w:rPr>
        <w:t>Решают</w:t>
      </w:r>
      <w:r>
        <w:rPr>
          <w:sz w:val="28"/>
          <w:szCs w:val="28"/>
        </w:rPr>
        <w:t xml:space="preserve"> студенты</w:t>
      </w:r>
      <w:r w:rsidRPr="00F67DF7">
        <w:rPr>
          <w:sz w:val="28"/>
          <w:szCs w:val="28"/>
        </w:rPr>
        <w:t xml:space="preserve">, фамилии которых начинаются с </w:t>
      </w:r>
      <w:proofErr w:type="gramStart"/>
      <w:r w:rsidRPr="00F67DF7">
        <w:rPr>
          <w:sz w:val="28"/>
          <w:szCs w:val="28"/>
        </w:rPr>
        <w:t>букв  от</w:t>
      </w:r>
      <w:proofErr w:type="gramEnd"/>
      <w:r w:rsidRPr="00F67DF7">
        <w:rPr>
          <w:sz w:val="28"/>
          <w:szCs w:val="28"/>
        </w:rPr>
        <w:t xml:space="preserve"> «Ж» до «И» и от «Н» до «Р» включительно</w:t>
      </w:r>
    </w:p>
    <w:p w:rsidR="00580B9E" w:rsidRDefault="00580B9E" w:rsidP="00580B9E">
      <w:pPr>
        <w:ind w:firstLine="720"/>
        <w:jc w:val="both"/>
        <w:rPr>
          <w:sz w:val="28"/>
          <w:szCs w:val="28"/>
        </w:rPr>
      </w:pPr>
    </w:p>
    <w:p w:rsidR="00580B9E" w:rsidRDefault="00580B9E" w:rsidP="00580B9E">
      <w:pPr>
        <w:ind w:left="426"/>
        <w:jc w:val="both"/>
        <w:rPr>
          <w:sz w:val="28"/>
          <w:szCs w:val="28"/>
        </w:rPr>
      </w:pPr>
      <w:r w:rsidRPr="001B378D">
        <w:rPr>
          <w:b/>
          <w:i/>
          <w:color w:val="000000"/>
          <w:sz w:val="28"/>
          <w:szCs w:val="28"/>
        </w:rPr>
        <w:t>Задача 1.</w:t>
      </w:r>
      <w:r w:rsidRPr="001B378D">
        <w:rPr>
          <w:sz w:val="28"/>
          <w:szCs w:val="28"/>
        </w:rPr>
        <w:t xml:space="preserve"> </w:t>
      </w:r>
    </w:p>
    <w:p w:rsidR="00580B9E" w:rsidRPr="00D055C4" w:rsidRDefault="00580B9E" w:rsidP="00580B9E">
      <w:pPr>
        <w:ind w:left="426"/>
        <w:jc w:val="both"/>
        <w:rPr>
          <w:i/>
          <w:sz w:val="28"/>
          <w:szCs w:val="28"/>
        </w:rPr>
      </w:pPr>
      <w:r w:rsidRPr="00D055C4">
        <w:rPr>
          <w:i/>
          <w:sz w:val="28"/>
          <w:szCs w:val="28"/>
        </w:rPr>
        <w:t>Определите, какому арбитражному суду подсудны следующие дела:</w:t>
      </w:r>
    </w:p>
    <w:p w:rsidR="00580B9E" w:rsidRPr="001B378D" w:rsidRDefault="00580B9E" w:rsidP="00580B9E">
      <w:pPr>
        <w:shd w:val="clear" w:color="auto" w:fill="FFFFFF"/>
        <w:ind w:firstLine="720"/>
        <w:jc w:val="both"/>
        <w:rPr>
          <w:sz w:val="28"/>
          <w:szCs w:val="28"/>
        </w:rPr>
      </w:pPr>
      <w:r w:rsidRPr="001B378D">
        <w:rPr>
          <w:sz w:val="28"/>
          <w:szCs w:val="28"/>
        </w:rPr>
        <w:t>1) по иску АО «Фермер и Ко» (г. Волжский Волгоградской области) к МУП «Дорожник» (г. Волгоград) об установлении границ земельного участка, находящегося в г. Балакове Саратовской области;</w:t>
      </w:r>
    </w:p>
    <w:p w:rsidR="00580B9E" w:rsidRPr="001B378D" w:rsidRDefault="00580B9E" w:rsidP="00580B9E">
      <w:pPr>
        <w:shd w:val="clear" w:color="auto" w:fill="FFFFFF"/>
        <w:ind w:firstLine="720"/>
        <w:jc w:val="both"/>
        <w:rPr>
          <w:sz w:val="28"/>
          <w:szCs w:val="28"/>
        </w:rPr>
      </w:pPr>
      <w:r w:rsidRPr="001B378D">
        <w:rPr>
          <w:sz w:val="28"/>
          <w:szCs w:val="28"/>
        </w:rPr>
        <w:t xml:space="preserve"> 2) по заявлению ООО «Дубрава» (г. Тольятти) об оспаривании решения Управления </w:t>
      </w:r>
      <w:proofErr w:type="spellStart"/>
      <w:r w:rsidRPr="001B378D">
        <w:rPr>
          <w:sz w:val="28"/>
          <w:szCs w:val="28"/>
        </w:rPr>
        <w:t>Роснедвижимости</w:t>
      </w:r>
      <w:proofErr w:type="spellEnd"/>
      <w:r w:rsidRPr="001B378D">
        <w:rPr>
          <w:sz w:val="28"/>
          <w:szCs w:val="28"/>
        </w:rPr>
        <w:t xml:space="preserve"> по Самарской области о привлечении к административной ответственности за самовольное занятие земельного участка, находящегося в поселке Дубки Саратовской области; </w:t>
      </w:r>
    </w:p>
    <w:p w:rsidR="00580B9E" w:rsidRPr="001B378D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 w:rsidRPr="001B378D">
        <w:rPr>
          <w:sz w:val="28"/>
          <w:szCs w:val="28"/>
        </w:rPr>
        <w:t>3) по заявлению правообладателя — ООО «Альфа» (г. Ростов-на-Дону) о признании недействительным решения Роспатента об отказе в регистрации договора об отчуждении исключительного права.</w:t>
      </w:r>
    </w:p>
    <w:p w:rsidR="00580B9E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</w:p>
    <w:p w:rsidR="00580B9E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</w:p>
    <w:p w:rsidR="00580B9E" w:rsidRPr="00F67DF7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Задача 2</w:t>
      </w:r>
      <w:r w:rsidRPr="00F67DF7">
        <w:rPr>
          <w:b/>
          <w:i/>
          <w:color w:val="000000"/>
          <w:sz w:val="28"/>
          <w:szCs w:val="28"/>
        </w:rPr>
        <w:t>.</w:t>
      </w:r>
    </w:p>
    <w:p w:rsidR="00580B9E" w:rsidRPr="00952A54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 w:rsidRPr="00952A54">
        <w:rPr>
          <w:sz w:val="28"/>
          <w:szCs w:val="28"/>
        </w:rPr>
        <w:t xml:space="preserve">Между АО «Форпост» (г. Пенза) и ООО «Строй-С» (г. Коломна, Московская обл.) был заключен договор подряда на капитальное строительство, по условиям которого генеральный подрядчик (ООО «Строй-С») обязался выполнить работы по объекту «Техническое перевооружение дымовой трубы ТЭЦ» для нужд заказчика (АО «Форпост») собственными силами и средствами и (или) силами и средствами субподрядных организаций, с использованием своих оборудования и материалов в соответствии с условиями договора, техническим заданием, сводной сметой, графиком производства работ. Работы были выполнены и сданы в предусмотренные договором сроки, что подтверждалось подписанными сторонами актами о приемке выполненных работ и справками о стоимости выполненных работ и затрат, и оплачены заказчиком в полном объеме. В период гарантийного срока </w:t>
      </w:r>
      <w:r w:rsidRPr="00952A54">
        <w:rPr>
          <w:sz w:val="28"/>
          <w:szCs w:val="28"/>
        </w:rPr>
        <w:lastRenderedPageBreak/>
        <w:t>при проведении обследования строительных конструкций железобетонной трубы независимой экспертной организацией (ООО «Диагностик-Профи») были выявлены дефекты, вызванные некачественным выполнением строительно-монтажных работ, требующие устранения, что было отражено в техническом отчете. Заказчик направил генподрядчику претензию с требованием об устранении дефектов на дымовой трубе. Генподрядчик отказался устранять недостатки и в ответе 67 на претензию указал, что требования заказчика по качеству работ должны предъявляться ООО «Строительные системы» (г. Ульяновск), которое фактически выполняло работы и с которым генподрядчик заключил договор субподряда. АО «Форпост» решило обратиться в суд.</w:t>
      </w:r>
    </w:p>
    <w:p w:rsidR="00580B9E" w:rsidRPr="00952A54" w:rsidRDefault="00580B9E" w:rsidP="00580B9E">
      <w:pPr>
        <w:tabs>
          <w:tab w:val="left" w:pos="2220"/>
        </w:tabs>
        <w:ind w:firstLine="720"/>
        <w:jc w:val="both"/>
        <w:rPr>
          <w:i/>
          <w:sz w:val="28"/>
          <w:szCs w:val="28"/>
        </w:rPr>
      </w:pPr>
      <w:r w:rsidRPr="00952A54">
        <w:rPr>
          <w:i/>
          <w:sz w:val="28"/>
          <w:szCs w:val="28"/>
        </w:rPr>
        <w:t>Составьте исковое заявление</w:t>
      </w:r>
      <w:r>
        <w:rPr>
          <w:i/>
          <w:sz w:val="28"/>
          <w:szCs w:val="28"/>
        </w:rPr>
        <w:t>, восполняя недостающие данные по своему усмотрению</w:t>
      </w:r>
      <w:r w:rsidRPr="00952A54">
        <w:rPr>
          <w:i/>
          <w:sz w:val="28"/>
          <w:szCs w:val="28"/>
        </w:rPr>
        <w:t>.</w:t>
      </w:r>
    </w:p>
    <w:p w:rsidR="00580B9E" w:rsidRDefault="00580B9E" w:rsidP="00580B9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580B9E" w:rsidRPr="00F67DF7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Задача 3</w:t>
      </w:r>
      <w:r w:rsidRPr="00F67DF7">
        <w:rPr>
          <w:b/>
          <w:i/>
          <w:color w:val="000000"/>
          <w:sz w:val="28"/>
          <w:szCs w:val="28"/>
        </w:rPr>
        <w:t>.</w:t>
      </w:r>
    </w:p>
    <w:p w:rsidR="00580B9E" w:rsidRDefault="00580B9E" w:rsidP="00580B9E">
      <w:pPr>
        <w:ind w:firstLine="720"/>
        <w:jc w:val="both"/>
        <w:rPr>
          <w:sz w:val="28"/>
          <w:szCs w:val="28"/>
        </w:rPr>
      </w:pPr>
      <w:r w:rsidRPr="00D055C4">
        <w:rPr>
          <w:sz w:val="28"/>
          <w:szCs w:val="28"/>
        </w:rPr>
        <w:t xml:space="preserve">ООО «Металлист» обратилось в Арбитражный суд Волгоградской области с заявлением о признании незаконными действия (бездействия) судебного пристава-исполнителя, выразившиеся в непринятии всех необходимых мер по своевременному, полному и правильному исполнению исполнительного производства. Решением Арбитражного суда Волгоградской области в удовлетворении заявленных требований отказано. ООО «Металлист», не согласившись с вынесенным решением, обратилось в арбитражный суд с апелляционной жалобой на принятый судебный акт. Указанная жалоба была подписана представителем И. Д. Поповой. В судебном заседании представитель отказался от апелляционной жалобы. Рассмотрев ходатайство об отказе от апелляционной жалобы, суд апелляционной инстанции отказал в его удовлетворении, так как данное полномочие не оговорено в доверенности, и рассмотрел апелляционную </w:t>
      </w:r>
      <w:proofErr w:type="gramStart"/>
      <w:r w:rsidRPr="00D055C4">
        <w:rPr>
          <w:sz w:val="28"/>
          <w:szCs w:val="28"/>
        </w:rPr>
        <w:t>жалобу</w:t>
      </w:r>
      <w:proofErr w:type="gramEnd"/>
      <w:r w:rsidRPr="00D055C4">
        <w:rPr>
          <w:sz w:val="28"/>
          <w:szCs w:val="28"/>
        </w:rPr>
        <w:t xml:space="preserve"> по существу. </w:t>
      </w:r>
    </w:p>
    <w:p w:rsidR="00580B9E" w:rsidRPr="00D055C4" w:rsidRDefault="00580B9E" w:rsidP="00580B9E">
      <w:pPr>
        <w:ind w:firstLine="720"/>
        <w:jc w:val="both"/>
        <w:rPr>
          <w:i/>
          <w:sz w:val="28"/>
          <w:szCs w:val="28"/>
        </w:rPr>
      </w:pPr>
      <w:r w:rsidRPr="00D055C4">
        <w:rPr>
          <w:i/>
          <w:sz w:val="28"/>
          <w:szCs w:val="28"/>
        </w:rPr>
        <w:t>Правильно ли поступил суд? Какие правовые последствия влечет отказ заявителя от апелляционной жалобы? Чем отличается прекращения производства по апелляционной жалобе от прекращения производства по делу в суде апелляционной инстанции?</w:t>
      </w:r>
    </w:p>
    <w:p w:rsidR="00580B9E" w:rsidRDefault="00580B9E" w:rsidP="00580B9E">
      <w:pPr>
        <w:tabs>
          <w:tab w:val="left" w:pos="2220"/>
        </w:tabs>
        <w:rPr>
          <w:b/>
          <w:sz w:val="28"/>
          <w:szCs w:val="28"/>
        </w:rPr>
      </w:pPr>
    </w:p>
    <w:p w:rsidR="00580B9E" w:rsidRPr="00F67DF7" w:rsidRDefault="00580B9E" w:rsidP="00580B9E">
      <w:pPr>
        <w:tabs>
          <w:tab w:val="left" w:pos="222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67DF7">
        <w:rPr>
          <w:b/>
          <w:sz w:val="28"/>
          <w:szCs w:val="28"/>
        </w:rPr>
        <w:t xml:space="preserve"> Вариант</w:t>
      </w:r>
    </w:p>
    <w:p w:rsidR="00580B9E" w:rsidRDefault="00580B9E" w:rsidP="00580B9E">
      <w:pPr>
        <w:ind w:firstLine="720"/>
        <w:jc w:val="both"/>
        <w:rPr>
          <w:sz w:val="28"/>
          <w:szCs w:val="28"/>
        </w:rPr>
      </w:pPr>
    </w:p>
    <w:p w:rsidR="00580B9E" w:rsidRDefault="00580B9E" w:rsidP="00580B9E">
      <w:pPr>
        <w:ind w:firstLine="720"/>
        <w:jc w:val="both"/>
        <w:rPr>
          <w:sz w:val="28"/>
          <w:szCs w:val="28"/>
        </w:rPr>
      </w:pPr>
      <w:r w:rsidRPr="00F67DF7">
        <w:rPr>
          <w:sz w:val="28"/>
          <w:szCs w:val="28"/>
        </w:rPr>
        <w:t>Решают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студеты</w:t>
      </w:r>
      <w:proofErr w:type="spellEnd"/>
      <w:r w:rsidRPr="00F67DF7">
        <w:rPr>
          <w:sz w:val="28"/>
          <w:szCs w:val="28"/>
        </w:rPr>
        <w:t xml:space="preserve">, фамилии </w:t>
      </w:r>
      <w:proofErr w:type="gramStart"/>
      <w:r w:rsidRPr="00F67DF7">
        <w:rPr>
          <w:sz w:val="28"/>
          <w:szCs w:val="28"/>
        </w:rPr>
        <w:t>которых  начинаются</w:t>
      </w:r>
      <w:proofErr w:type="gramEnd"/>
      <w:r w:rsidRPr="00F67DF7">
        <w:rPr>
          <w:sz w:val="28"/>
          <w:szCs w:val="28"/>
        </w:rPr>
        <w:t xml:space="preserve"> с букв от «К» до «М» и от «С» до «Ф» включительно.</w:t>
      </w:r>
    </w:p>
    <w:p w:rsidR="00580B9E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</w:p>
    <w:p w:rsidR="00580B9E" w:rsidRDefault="00580B9E" w:rsidP="00580B9E">
      <w:pPr>
        <w:tabs>
          <w:tab w:val="left" w:pos="2220"/>
        </w:tabs>
        <w:ind w:firstLine="720"/>
        <w:rPr>
          <w:b/>
          <w:i/>
          <w:color w:val="000000"/>
          <w:sz w:val="28"/>
          <w:szCs w:val="28"/>
        </w:rPr>
      </w:pPr>
    </w:p>
    <w:p w:rsidR="00580B9E" w:rsidRDefault="00580B9E" w:rsidP="00580B9E">
      <w:pPr>
        <w:tabs>
          <w:tab w:val="left" w:pos="2220"/>
        </w:tabs>
        <w:ind w:firstLine="720"/>
        <w:rPr>
          <w:sz w:val="28"/>
          <w:szCs w:val="28"/>
        </w:rPr>
      </w:pPr>
      <w:r w:rsidRPr="00F67DF7">
        <w:rPr>
          <w:b/>
          <w:i/>
          <w:color w:val="000000"/>
          <w:sz w:val="28"/>
          <w:szCs w:val="28"/>
        </w:rPr>
        <w:t>Задача 1.</w:t>
      </w:r>
      <w:r w:rsidRPr="001B378D">
        <w:rPr>
          <w:sz w:val="28"/>
          <w:szCs w:val="28"/>
        </w:rPr>
        <w:t xml:space="preserve"> </w:t>
      </w:r>
    </w:p>
    <w:p w:rsidR="00580B9E" w:rsidRPr="00D055C4" w:rsidRDefault="00580B9E" w:rsidP="00580B9E">
      <w:pPr>
        <w:ind w:left="426"/>
        <w:jc w:val="both"/>
        <w:rPr>
          <w:i/>
          <w:sz w:val="28"/>
          <w:szCs w:val="28"/>
        </w:rPr>
      </w:pPr>
      <w:r w:rsidRPr="00D055C4">
        <w:rPr>
          <w:i/>
          <w:sz w:val="28"/>
          <w:szCs w:val="28"/>
        </w:rPr>
        <w:t>Определите, какому арбитражному суду подсудны следующие дела:</w:t>
      </w:r>
    </w:p>
    <w:p w:rsidR="00580B9E" w:rsidRDefault="00580B9E" w:rsidP="00580B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B378D">
        <w:rPr>
          <w:color w:val="000000"/>
          <w:sz w:val="28"/>
          <w:szCs w:val="28"/>
        </w:rPr>
        <w:t xml:space="preserve">) об оспаривании решения третейского суда, находящегося </w:t>
      </w:r>
      <w:proofErr w:type="gramStart"/>
      <w:r w:rsidRPr="001B378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Саратовской</w:t>
      </w:r>
      <w:proofErr w:type="gramEnd"/>
      <w:r>
        <w:rPr>
          <w:color w:val="000000"/>
          <w:sz w:val="28"/>
          <w:szCs w:val="28"/>
        </w:rPr>
        <w:t xml:space="preserve"> </w:t>
      </w:r>
      <w:r w:rsidRPr="001B378D">
        <w:rPr>
          <w:color w:val="000000"/>
          <w:sz w:val="28"/>
          <w:szCs w:val="28"/>
        </w:rPr>
        <w:t xml:space="preserve">области, если истец находится на территории </w:t>
      </w:r>
      <w:r>
        <w:rPr>
          <w:color w:val="000000"/>
          <w:sz w:val="28"/>
          <w:szCs w:val="28"/>
        </w:rPr>
        <w:t xml:space="preserve"> Пензенской </w:t>
      </w:r>
      <w:r w:rsidRPr="001B378D">
        <w:rPr>
          <w:color w:val="000000"/>
          <w:sz w:val="28"/>
          <w:szCs w:val="28"/>
        </w:rPr>
        <w:t>области, а ответчик на территории Пермской области;</w:t>
      </w:r>
    </w:p>
    <w:p w:rsidR="00580B9E" w:rsidRDefault="00580B9E" w:rsidP="00580B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1B378D">
        <w:rPr>
          <w:color w:val="000000"/>
          <w:sz w:val="28"/>
          <w:szCs w:val="28"/>
        </w:rPr>
        <w:t>) о признании и приведении в исполнение арбитражного решения суда г. Нью-Йорка, вынесенного в пользу фирмы «</w:t>
      </w:r>
      <w:proofErr w:type="spellStart"/>
      <w:r w:rsidRPr="001B378D">
        <w:rPr>
          <w:color w:val="000000"/>
          <w:sz w:val="28"/>
          <w:szCs w:val="28"/>
        </w:rPr>
        <w:t>Интеринкорпо-рейшн</w:t>
      </w:r>
      <w:proofErr w:type="spellEnd"/>
      <w:r w:rsidRPr="001B378D">
        <w:rPr>
          <w:color w:val="000000"/>
          <w:sz w:val="28"/>
          <w:szCs w:val="28"/>
        </w:rPr>
        <w:t>», имеющую свое представительство в г. Москве, о взыскании с АО «Прогресс», находящегося в г.</w:t>
      </w:r>
      <w:r>
        <w:rPr>
          <w:color w:val="000000"/>
          <w:sz w:val="28"/>
          <w:szCs w:val="28"/>
        </w:rPr>
        <w:t xml:space="preserve"> Чебоксары</w:t>
      </w:r>
      <w:r w:rsidRPr="001B378D">
        <w:rPr>
          <w:color w:val="000000"/>
          <w:sz w:val="28"/>
          <w:szCs w:val="28"/>
        </w:rPr>
        <w:t>, задолженности по поставке товаров в размере 700 тыс. руб.;</w:t>
      </w:r>
    </w:p>
    <w:p w:rsidR="00580B9E" w:rsidRPr="001B378D" w:rsidRDefault="00580B9E" w:rsidP="00580B9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B378D">
        <w:rPr>
          <w:color w:val="000000"/>
          <w:sz w:val="28"/>
          <w:szCs w:val="28"/>
        </w:rPr>
        <w:t>) о взыскании с АО «Стрела», находящегося в Ханты-Мансийске 300 тыс. руб. по вексельному обязательству в пользу ООО «Кристалл», находящегося в</w:t>
      </w:r>
      <w:r>
        <w:rPr>
          <w:color w:val="000000"/>
          <w:sz w:val="28"/>
          <w:szCs w:val="28"/>
        </w:rPr>
        <w:t xml:space="preserve"> Пензе</w:t>
      </w:r>
      <w:r w:rsidRPr="001B378D">
        <w:rPr>
          <w:color w:val="000000"/>
          <w:sz w:val="28"/>
          <w:szCs w:val="28"/>
        </w:rPr>
        <w:t>, если платеж должен быть совершен в г.</w:t>
      </w:r>
      <w:r>
        <w:rPr>
          <w:color w:val="000000"/>
          <w:sz w:val="28"/>
          <w:szCs w:val="28"/>
        </w:rPr>
        <w:t xml:space="preserve"> Пензе.</w:t>
      </w:r>
    </w:p>
    <w:p w:rsidR="00580B9E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</w:p>
    <w:p w:rsidR="00580B9E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Задача 2</w:t>
      </w:r>
      <w:r w:rsidRPr="00F67DF7">
        <w:rPr>
          <w:b/>
          <w:i/>
          <w:color w:val="000000"/>
          <w:sz w:val="28"/>
          <w:szCs w:val="28"/>
        </w:rPr>
        <w:t>.</w:t>
      </w:r>
    </w:p>
    <w:p w:rsidR="00580B9E" w:rsidRDefault="00580B9E" w:rsidP="00580B9E">
      <w:pPr>
        <w:shd w:val="clear" w:color="auto" w:fill="FFFFFF"/>
        <w:ind w:firstLine="720"/>
        <w:jc w:val="both"/>
        <w:rPr>
          <w:sz w:val="28"/>
          <w:szCs w:val="28"/>
        </w:rPr>
      </w:pPr>
      <w:r w:rsidRPr="00952A54">
        <w:rPr>
          <w:sz w:val="28"/>
          <w:szCs w:val="28"/>
        </w:rPr>
        <w:t xml:space="preserve">ООО «Морская звезда» предъявило в арбитражный суд иск к ООО «Посейдон» о взыскании денежных средств (в том числе убытков) по договору поставки. В обоснование своих требований ООО «Морская звезда» указало, что 11 марта 2019 г. заключило с ООО «Посейдон» договор поставки, в соответствии с которым ответчик должен был поставить ООО «Морская звезда» определенный ассортимент морепродуктов. ООО «Морская звезда» перечислило часть денежных средств на расчетный счет ООО «Посейдон», однако ответчик поставку морепродуктов не произвел, в связи, с чем истец понес убытки, так как, в свою очередь, должен был поставить данные морепродукты в сеть ресторанов. </w:t>
      </w:r>
    </w:p>
    <w:p w:rsidR="00580B9E" w:rsidRPr="00952A54" w:rsidRDefault="00580B9E" w:rsidP="00580B9E">
      <w:pPr>
        <w:tabs>
          <w:tab w:val="left" w:pos="2220"/>
        </w:tabs>
        <w:ind w:firstLine="720"/>
        <w:jc w:val="both"/>
        <w:rPr>
          <w:i/>
          <w:sz w:val="28"/>
          <w:szCs w:val="28"/>
        </w:rPr>
      </w:pPr>
      <w:r w:rsidRPr="00952A54">
        <w:rPr>
          <w:i/>
          <w:sz w:val="28"/>
          <w:szCs w:val="28"/>
        </w:rPr>
        <w:t>Составьте исковое заявление</w:t>
      </w:r>
      <w:r>
        <w:rPr>
          <w:i/>
          <w:sz w:val="28"/>
          <w:szCs w:val="28"/>
        </w:rPr>
        <w:t>, восполняя недостающие данные по своему усмотрению</w:t>
      </w:r>
      <w:r w:rsidRPr="00952A54">
        <w:rPr>
          <w:i/>
          <w:sz w:val="28"/>
          <w:szCs w:val="28"/>
        </w:rPr>
        <w:t>.</w:t>
      </w:r>
    </w:p>
    <w:p w:rsidR="00580B9E" w:rsidRDefault="00580B9E" w:rsidP="00580B9E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</w:p>
    <w:p w:rsidR="00580B9E" w:rsidRPr="00F67DF7" w:rsidRDefault="00580B9E" w:rsidP="00580B9E">
      <w:pPr>
        <w:shd w:val="clear" w:color="auto" w:fill="FFFFFF"/>
        <w:ind w:firstLine="72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Задача 3</w:t>
      </w:r>
      <w:r w:rsidRPr="00F67DF7">
        <w:rPr>
          <w:b/>
          <w:i/>
          <w:color w:val="000000"/>
          <w:sz w:val="28"/>
          <w:szCs w:val="28"/>
        </w:rPr>
        <w:t>.</w:t>
      </w:r>
    </w:p>
    <w:p w:rsidR="00580B9E" w:rsidRDefault="00580B9E" w:rsidP="00580B9E">
      <w:pPr>
        <w:shd w:val="clear" w:color="auto" w:fill="FFFFFF"/>
        <w:ind w:firstLine="720"/>
        <w:jc w:val="both"/>
        <w:rPr>
          <w:sz w:val="28"/>
          <w:szCs w:val="28"/>
        </w:rPr>
      </w:pPr>
      <w:r w:rsidRPr="00D055C4">
        <w:rPr>
          <w:sz w:val="28"/>
          <w:szCs w:val="28"/>
        </w:rPr>
        <w:t xml:space="preserve">При рассмотрении дела в суде первой инстанции лицами, участвующими в деле, было заключено и определением суда утверждено мировое соглашение между АО «Росно», ООО «Корпорация XXI век», ООО «Аврора-сервис». ООО «Корпорация XXI век» обратилось в суд с апелляционной жалобой на определение арбитражного суда первой инстанции. В жалобе заявитель просил отменить определение об утверждении мирового соглашения и рассмотреть дело по существу, так как АО «Росно» в силу ст. 51 АПК РФ в качестве третьего лица, не заявляющего самостоятельные требования, лишено права на заключение мирового соглашения. </w:t>
      </w:r>
    </w:p>
    <w:p w:rsidR="00580B9E" w:rsidRPr="000F4F44" w:rsidRDefault="00580B9E" w:rsidP="00580B9E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 w:rsidRPr="00D055C4">
        <w:rPr>
          <w:i/>
          <w:sz w:val="28"/>
          <w:szCs w:val="28"/>
        </w:rPr>
        <w:t>Как должен быть разрешен данный казус по существу? Каков порядок обжалования определений арбитражного суда первой инстанции? Какое полномочие вправе реализовать в данном случае арбитражный апелляционный суд? Назовите виды определений, для которых АПК РФ предусмотрен специальный срок обжалования</w:t>
      </w:r>
      <w:r>
        <w:rPr>
          <w:i/>
          <w:sz w:val="28"/>
          <w:szCs w:val="28"/>
        </w:rPr>
        <w:t>.</w:t>
      </w:r>
    </w:p>
    <w:p w:rsidR="00580B9E" w:rsidRDefault="00580B9E" w:rsidP="00580B9E">
      <w:pPr>
        <w:tabs>
          <w:tab w:val="left" w:pos="2295"/>
        </w:tabs>
        <w:ind w:firstLine="709"/>
        <w:jc w:val="both"/>
        <w:rPr>
          <w:b/>
          <w:sz w:val="28"/>
          <w:szCs w:val="28"/>
        </w:rPr>
      </w:pPr>
    </w:p>
    <w:p w:rsidR="00580B9E" w:rsidRDefault="00580B9E" w:rsidP="00580B9E">
      <w:pPr>
        <w:tabs>
          <w:tab w:val="left" w:pos="2295"/>
        </w:tabs>
        <w:jc w:val="both"/>
        <w:rPr>
          <w:b/>
          <w:sz w:val="28"/>
          <w:szCs w:val="28"/>
        </w:rPr>
      </w:pPr>
    </w:p>
    <w:p w:rsidR="00580B9E" w:rsidRPr="000F4F44" w:rsidRDefault="00580B9E" w:rsidP="00580B9E">
      <w:pPr>
        <w:tabs>
          <w:tab w:val="left" w:pos="2295"/>
        </w:tabs>
        <w:ind w:firstLine="709"/>
        <w:jc w:val="both"/>
        <w:rPr>
          <w:b/>
          <w:sz w:val="28"/>
          <w:szCs w:val="28"/>
        </w:rPr>
      </w:pPr>
      <w:r w:rsidRPr="000F4F44">
        <w:rPr>
          <w:b/>
          <w:sz w:val="28"/>
          <w:szCs w:val="28"/>
        </w:rPr>
        <w:t>Критерии оценки:</w:t>
      </w:r>
    </w:p>
    <w:p w:rsidR="00580B9E" w:rsidRPr="000F4F44" w:rsidRDefault="00580B9E" w:rsidP="00580B9E">
      <w:pPr>
        <w:ind w:left="360"/>
        <w:jc w:val="both"/>
        <w:textAlignment w:val="baseline"/>
        <w:rPr>
          <w:sz w:val="28"/>
          <w:szCs w:val="28"/>
        </w:rPr>
      </w:pPr>
    </w:p>
    <w:p w:rsidR="00580B9E" w:rsidRPr="000F4F44" w:rsidRDefault="00580B9E" w:rsidP="00580B9E">
      <w:pPr>
        <w:numPr>
          <w:ilvl w:val="0"/>
          <w:numId w:val="1"/>
        </w:numPr>
        <w:ind w:left="0" w:right="300" w:firstLine="709"/>
        <w:jc w:val="both"/>
        <w:rPr>
          <w:sz w:val="28"/>
          <w:szCs w:val="28"/>
        </w:rPr>
      </w:pPr>
      <w:r w:rsidRPr="000F4F44">
        <w:rPr>
          <w:sz w:val="28"/>
          <w:szCs w:val="28"/>
        </w:rPr>
        <w:t xml:space="preserve">оценка «зачтено» выставляется обучающемуся, если ответы на вопросы задачи даны правильно; объяснение хода ее решения подробное, </w:t>
      </w:r>
      <w:r w:rsidRPr="000F4F44">
        <w:rPr>
          <w:sz w:val="28"/>
          <w:szCs w:val="28"/>
        </w:rPr>
        <w:lastRenderedPageBreak/>
        <w:t xml:space="preserve">последовательное, грамотное, с теоретическими обоснованиями (в </w:t>
      </w:r>
      <w:proofErr w:type="spellStart"/>
      <w:r w:rsidRPr="000F4F44">
        <w:rPr>
          <w:sz w:val="28"/>
          <w:szCs w:val="28"/>
        </w:rPr>
        <w:t>т.ч</w:t>
      </w:r>
      <w:proofErr w:type="spellEnd"/>
      <w:r w:rsidRPr="000F4F44">
        <w:rPr>
          <w:sz w:val="28"/>
          <w:szCs w:val="28"/>
        </w:rPr>
        <w:t xml:space="preserve">. из лекционного курса), с правильным и свободным владением юридической терминологией, со ссылками на нормы законодательства; ответы на дополнительные вопросы верные, четкие; работа соответствует требованиям Положения о подготовке письменных работ обучающихся по образовательным программам высшего образования в федеральном государственном бюджетном образовательном учреждении высшего образования «Саратовская государственная юридическая академия». </w:t>
      </w:r>
    </w:p>
    <w:p w:rsidR="00580B9E" w:rsidRPr="000F4F44" w:rsidRDefault="00580B9E" w:rsidP="00580B9E">
      <w:pPr>
        <w:numPr>
          <w:ilvl w:val="0"/>
          <w:numId w:val="1"/>
        </w:numPr>
        <w:ind w:left="0" w:right="300" w:firstLine="709"/>
        <w:jc w:val="both"/>
        <w:rPr>
          <w:sz w:val="28"/>
          <w:szCs w:val="28"/>
        </w:rPr>
      </w:pPr>
      <w:r w:rsidRPr="000F4F44">
        <w:rPr>
          <w:sz w:val="28"/>
          <w:szCs w:val="28"/>
        </w:rPr>
        <w:t xml:space="preserve">  оценка </w:t>
      </w:r>
      <w:r w:rsidRPr="000F4F44">
        <w:rPr>
          <w:bCs/>
          <w:iCs/>
          <w:sz w:val="28"/>
          <w:szCs w:val="28"/>
        </w:rPr>
        <w:t>«не зачтено» выставляется обучающемуся, если</w:t>
      </w:r>
      <w:r w:rsidRPr="000F4F44">
        <w:rPr>
          <w:b/>
          <w:bCs/>
          <w:i/>
          <w:iCs/>
          <w:sz w:val="28"/>
          <w:szCs w:val="28"/>
        </w:rPr>
        <w:t xml:space="preserve"> </w:t>
      </w:r>
      <w:r w:rsidRPr="000F4F44">
        <w:rPr>
          <w:sz w:val="28"/>
          <w:szCs w:val="28"/>
        </w:rPr>
        <w:t xml:space="preserve">ответы на вопросы задачи даны не правильные; объяснение хода ее решения дано неполное, непоследовательное, с грубыми ошибками, без теоретического обоснования и ссылок на нормы законодательства, или с грубыми ошибками в выборе норм права; с большим количеством ошибок, работа не соответствует требованиям Положения о подготовке письменных работ обучающихся по образовательным программам высшего образования в федеральном государственном бюджетном образовательном учреждении высшего образования «Саратовская государственная юридическая академия». </w:t>
      </w:r>
    </w:p>
    <w:p w:rsidR="00D24012" w:rsidRDefault="00D24012">
      <w:bookmarkStart w:id="0" w:name="_GoBack"/>
      <w:bookmarkEnd w:id="0"/>
    </w:p>
    <w:sectPr w:rsidR="00D2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731B"/>
    <w:multiLevelType w:val="hybridMultilevel"/>
    <w:tmpl w:val="2A5EB972"/>
    <w:lvl w:ilvl="0" w:tplc="8E2CD9F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325844"/>
    <w:multiLevelType w:val="hybridMultilevel"/>
    <w:tmpl w:val="5AA8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D26DBB"/>
    <w:multiLevelType w:val="hybridMultilevel"/>
    <w:tmpl w:val="87D42EF0"/>
    <w:lvl w:ilvl="0" w:tplc="8E2810E6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9E"/>
    <w:rsid w:val="00580B9E"/>
    <w:rsid w:val="00D24012"/>
    <w:rsid w:val="00E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0DC90-051A-494C-9FA7-06957F0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9E"/>
    <w:pPr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2024-09-30T10:34:00Z</dcterms:created>
  <dcterms:modified xsi:type="dcterms:W3CDTF">2024-09-30T10:37:00Z</dcterms:modified>
</cp:coreProperties>
</file>