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B709" w14:textId="77777777" w:rsidR="0019190D" w:rsidRPr="005A2B58" w:rsidRDefault="0019190D" w:rsidP="005A2B58">
      <w:pPr>
        <w:tabs>
          <w:tab w:val="left" w:pos="1134"/>
        </w:tabs>
        <w:ind w:firstLine="709"/>
        <w:jc w:val="right"/>
        <w:rPr>
          <w:color w:val="000000"/>
        </w:rPr>
      </w:pPr>
      <w:bookmarkStart w:id="0" w:name="_GoBack"/>
      <w:bookmarkEnd w:id="0"/>
      <w:r w:rsidRPr="005A2B58">
        <w:rPr>
          <w:color w:val="000000"/>
        </w:rPr>
        <w:t xml:space="preserve">Обсуждено и утверждено на заседании </w:t>
      </w:r>
    </w:p>
    <w:p w14:paraId="4C588D4A" w14:textId="77777777" w:rsidR="0019190D" w:rsidRPr="005A2B58" w:rsidRDefault="0019190D" w:rsidP="005A2B58">
      <w:pPr>
        <w:tabs>
          <w:tab w:val="left" w:pos="1134"/>
        </w:tabs>
        <w:ind w:firstLine="709"/>
        <w:jc w:val="right"/>
        <w:rPr>
          <w:color w:val="000000"/>
        </w:rPr>
      </w:pPr>
      <w:r w:rsidRPr="005A2B58">
        <w:rPr>
          <w:color w:val="000000"/>
        </w:rPr>
        <w:t xml:space="preserve">кафедры арбитражного процесса, </w:t>
      </w:r>
    </w:p>
    <w:p w14:paraId="7C31327C" w14:textId="77777777" w:rsidR="0019190D" w:rsidRPr="005A2B58" w:rsidRDefault="0019190D" w:rsidP="005A2B58">
      <w:pPr>
        <w:tabs>
          <w:tab w:val="left" w:pos="1134"/>
        </w:tabs>
        <w:ind w:firstLine="709"/>
        <w:jc w:val="right"/>
        <w:rPr>
          <w:color w:val="000000"/>
        </w:rPr>
      </w:pPr>
      <w:r w:rsidRPr="005A2B58">
        <w:rPr>
          <w:color w:val="000000"/>
        </w:rPr>
        <w:t>адвокатуры и нотариата</w:t>
      </w:r>
    </w:p>
    <w:p w14:paraId="066AC0C0" w14:textId="77777777" w:rsidR="0019190D" w:rsidRPr="005A2B58" w:rsidRDefault="0019190D" w:rsidP="005A2B58">
      <w:pPr>
        <w:tabs>
          <w:tab w:val="left" w:pos="1134"/>
        </w:tabs>
        <w:ind w:firstLine="709"/>
        <w:jc w:val="right"/>
        <w:rPr>
          <w:color w:val="000000"/>
        </w:rPr>
      </w:pPr>
      <w:r w:rsidRPr="005A2B58">
        <w:rPr>
          <w:color w:val="000000"/>
        </w:rPr>
        <w:t>03 сентября 2024 года, протокол № 2</w:t>
      </w:r>
    </w:p>
    <w:p w14:paraId="66541756" w14:textId="77777777" w:rsidR="00765F82" w:rsidRPr="005A2B58" w:rsidRDefault="00765F82" w:rsidP="005A2B58">
      <w:pPr>
        <w:tabs>
          <w:tab w:val="left" w:pos="1134"/>
        </w:tabs>
        <w:ind w:firstLine="709"/>
        <w:jc w:val="center"/>
        <w:rPr>
          <w:color w:val="000000"/>
        </w:rPr>
      </w:pPr>
    </w:p>
    <w:p w14:paraId="3CA0F571" w14:textId="77777777" w:rsidR="00533C5F" w:rsidRPr="005A2B58" w:rsidRDefault="00533C5F" w:rsidP="005A2B58">
      <w:pPr>
        <w:tabs>
          <w:tab w:val="left" w:pos="1134"/>
        </w:tabs>
        <w:ind w:firstLine="709"/>
        <w:jc w:val="center"/>
        <w:rPr>
          <w:b/>
        </w:rPr>
      </w:pPr>
    </w:p>
    <w:p w14:paraId="137BEBA1" w14:textId="77777777" w:rsidR="00533C5F" w:rsidRPr="005A2B58" w:rsidRDefault="00533C5F" w:rsidP="005A2B58">
      <w:pPr>
        <w:tabs>
          <w:tab w:val="left" w:pos="1134"/>
        </w:tabs>
        <w:ind w:firstLine="709"/>
        <w:jc w:val="center"/>
        <w:rPr>
          <w:b/>
        </w:rPr>
      </w:pPr>
      <w:r w:rsidRPr="005A2B58">
        <w:rPr>
          <w:b/>
        </w:rPr>
        <w:t>ТЕМАТИКА</w:t>
      </w:r>
    </w:p>
    <w:p w14:paraId="140B2E06" w14:textId="77777777" w:rsidR="00533C5F" w:rsidRPr="005A2B58" w:rsidRDefault="00533C5F" w:rsidP="005A2B58">
      <w:pPr>
        <w:tabs>
          <w:tab w:val="left" w:pos="1134"/>
        </w:tabs>
        <w:ind w:firstLine="709"/>
        <w:jc w:val="center"/>
        <w:rPr>
          <w:b/>
        </w:rPr>
      </w:pPr>
      <w:r w:rsidRPr="005A2B58">
        <w:rPr>
          <w:b/>
        </w:rPr>
        <w:t>выпускных квалификационных работ</w:t>
      </w:r>
    </w:p>
    <w:p w14:paraId="0BF147F1" w14:textId="77777777" w:rsidR="00533C5F" w:rsidRPr="005A2B58" w:rsidRDefault="00533C5F" w:rsidP="005A2B58">
      <w:pPr>
        <w:tabs>
          <w:tab w:val="left" w:pos="1134"/>
        </w:tabs>
        <w:ind w:firstLine="709"/>
        <w:jc w:val="center"/>
        <w:rPr>
          <w:b/>
        </w:rPr>
      </w:pPr>
      <w:r w:rsidRPr="005A2B58">
        <w:rPr>
          <w:b/>
        </w:rPr>
        <w:t>по дисциплине «Арбитражный процесс»</w:t>
      </w:r>
    </w:p>
    <w:p w14:paraId="42619F06" w14:textId="05ECE9E0" w:rsidR="00533C5F" w:rsidRPr="005A2B58" w:rsidRDefault="00533C5F" w:rsidP="005A2B58">
      <w:pPr>
        <w:tabs>
          <w:tab w:val="left" w:pos="1134"/>
        </w:tabs>
        <w:ind w:firstLine="709"/>
        <w:jc w:val="center"/>
        <w:rPr>
          <w:b/>
        </w:rPr>
      </w:pPr>
      <w:r w:rsidRPr="005A2B58">
        <w:rPr>
          <w:b/>
        </w:rPr>
        <w:t>по специальности 40.05.02 Правоохранительная деятельность</w:t>
      </w:r>
    </w:p>
    <w:p w14:paraId="361E850B" w14:textId="4CA39B39" w:rsidR="00533C5F" w:rsidRPr="005A2B58" w:rsidRDefault="00533C5F" w:rsidP="005A2B58">
      <w:pPr>
        <w:tabs>
          <w:tab w:val="left" w:pos="1134"/>
        </w:tabs>
        <w:ind w:firstLine="709"/>
        <w:jc w:val="center"/>
        <w:rPr>
          <w:b/>
        </w:rPr>
      </w:pPr>
      <w:r w:rsidRPr="005A2B58">
        <w:rPr>
          <w:b/>
        </w:rPr>
        <w:t>специализация «</w:t>
      </w:r>
      <w:r w:rsidR="00AA14C2" w:rsidRPr="005A2B58">
        <w:rPr>
          <w:b/>
        </w:rPr>
        <w:t>Оперативно-розыскная деятельность</w:t>
      </w:r>
      <w:r w:rsidRPr="005A2B58">
        <w:rPr>
          <w:b/>
        </w:rPr>
        <w:t>»</w:t>
      </w:r>
    </w:p>
    <w:p w14:paraId="4BE2C4FF" w14:textId="30FCEAAC" w:rsidR="00533C5F" w:rsidRPr="005A2B58" w:rsidRDefault="00B00A40" w:rsidP="005A2B58">
      <w:pPr>
        <w:tabs>
          <w:tab w:val="left" w:pos="1134"/>
        </w:tabs>
        <w:ind w:firstLine="709"/>
        <w:jc w:val="center"/>
        <w:rPr>
          <w:b/>
        </w:rPr>
      </w:pPr>
      <w:r w:rsidRPr="005A2B58">
        <w:rPr>
          <w:b/>
        </w:rPr>
        <w:t xml:space="preserve"> на 2024-</w:t>
      </w:r>
      <w:r w:rsidR="00AA14C2" w:rsidRPr="005A2B58">
        <w:rPr>
          <w:b/>
        </w:rPr>
        <w:t>2025</w:t>
      </w:r>
      <w:r w:rsidR="00533C5F" w:rsidRPr="005A2B58">
        <w:rPr>
          <w:b/>
        </w:rPr>
        <w:t xml:space="preserve"> учебный год</w:t>
      </w:r>
    </w:p>
    <w:p w14:paraId="20EC725D" w14:textId="77777777" w:rsidR="007607E2" w:rsidRPr="005A2B58" w:rsidRDefault="007607E2" w:rsidP="005A2B58">
      <w:pPr>
        <w:tabs>
          <w:tab w:val="left" w:pos="1134"/>
        </w:tabs>
        <w:spacing w:after="120"/>
        <w:ind w:firstLine="709"/>
        <w:jc w:val="both"/>
        <w:textAlignment w:val="baseline"/>
      </w:pPr>
    </w:p>
    <w:p w14:paraId="4072EA8C" w14:textId="77777777" w:rsidR="006210DD" w:rsidRPr="005A2B58" w:rsidRDefault="006210DD" w:rsidP="005A2B58">
      <w:pPr>
        <w:tabs>
          <w:tab w:val="left" w:pos="1134"/>
        </w:tabs>
        <w:spacing w:after="120"/>
        <w:ind w:firstLine="709"/>
        <w:jc w:val="both"/>
        <w:textAlignment w:val="baseline"/>
      </w:pPr>
    </w:p>
    <w:p w14:paraId="10BA8D5E" w14:textId="31DA3A0A" w:rsidR="00D6048D" w:rsidRPr="005A2B58" w:rsidRDefault="00D6048D" w:rsidP="005A2B58">
      <w:pPr>
        <w:pStyle w:val="a3"/>
        <w:numPr>
          <w:ilvl w:val="0"/>
          <w:numId w:val="1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информационных технологий по делам, возникающим из административных и иных публичных правоотношений в арбитражном процессе. </w:t>
      </w:r>
    </w:p>
    <w:p w14:paraId="26E8428C" w14:textId="1A2DC145" w:rsidR="00523BD5" w:rsidRPr="005A2B58" w:rsidRDefault="00523BD5" w:rsidP="005A2B58">
      <w:pPr>
        <w:pStyle w:val="a3"/>
        <w:numPr>
          <w:ilvl w:val="0"/>
          <w:numId w:val="1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bCs/>
          <w:sz w:val="24"/>
          <w:szCs w:val="24"/>
        </w:rPr>
        <w:t>Применение искусственных нейронных сетей для прогнозирования судебных решений</w:t>
      </w:r>
      <w:r w:rsidRPr="005A2B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по делам, возникающим из административных и иных публичных правоотношений в арбитражном процессе.</w:t>
      </w:r>
    </w:p>
    <w:p w14:paraId="4F87DB36" w14:textId="092C8661" w:rsidR="00523BD5" w:rsidRPr="005A2B58" w:rsidRDefault="008D4F66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Прогнозирование </w:t>
      </w:r>
      <w:r w:rsidRPr="005A2B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моделирование</w:t>
      </w:r>
      <w:r w:rsidR="00893646" w:rsidRPr="005A2B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5A2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</w:t>
      </w:r>
      <w:r w:rsidR="004C2243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административного </w:t>
      </w:r>
      <w:r w:rsidR="00442BE1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судебного </w:t>
      </w:r>
      <w:r w:rsidR="004C2243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производства в системе </w:t>
      </w:r>
      <w:r w:rsidR="004C2243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видов судебных производств в </w:t>
      </w:r>
      <w:r w:rsidR="00CB162B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современном </w:t>
      </w:r>
      <w:r w:rsidR="004C2243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арбитражн</w:t>
      </w:r>
      <w:r w:rsidR="004C2243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ом</w:t>
      </w:r>
      <w:r w:rsidR="004C2243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процессе.</w:t>
      </w:r>
      <w:r w:rsidR="00D83600"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E817428" w14:textId="187569F7" w:rsidR="006210DD" w:rsidRPr="005A2B58" w:rsidRDefault="006210DD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Разграничение судебной компетенции по делам, возникающим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из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административных и иных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публичных правоотношений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B240A08" w14:textId="080C25E8" w:rsidR="006210DD" w:rsidRPr="005A2B58" w:rsidRDefault="006210DD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Примирительные процедуры по делам, возникающим из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административных и иных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публичных правоотношений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арбитражном процессе.</w:t>
      </w:r>
      <w:r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A02FE60" w14:textId="6DC5C2FB" w:rsidR="00AA14C2" w:rsidRPr="005A2B58" w:rsidRDefault="00AA14C2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Использование результатов оперативно-розыскной деятельности </w:t>
      </w:r>
      <w:r w:rsidRPr="005A2B58">
        <w:rPr>
          <w:rFonts w:ascii="Times New Roman" w:hAnsi="Times New Roman" w:cs="Times New Roman"/>
          <w:sz w:val="24"/>
          <w:szCs w:val="24"/>
        </w:rPr>
        <w:t>в</w:t>
      </w:r>
      <w:r w:rsidRPr="005A2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2BE1" w:rsidRPr="005A2B58">
        <w:rPr>
          <w:rFonts w:ascii="Times New Roman" w:hAnsi="Times New Roman" w:cs="Times New Roman"/>
          <w:sz w:val="24"/>
          <w:szCs w:val="24"/>
        </w:rPr>
        <w:t>доказывани</w:t>
      </w:r>
      <w:proofErr w:type="spellEnd"/>
      <w:r w:rsidRPr="005A2B5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2B58">
        <w:rPr>
          <w:rFonts w:ascii="Times New Roman" w:hAnsi="Times New Roman" w:cs="Times New Roman"/>
          <w:sz w:val="24"/>
          <w:szCs w:val="24"/>
        </w:rPr>
        <w:t xml:space="preserve"> </w:t>
      </w:r>
      <w:r w:rsidRPr="005A2B5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A2B58">
        <w:rPr>
          <w:rFonts w:ascii="Times New Roman" w:hAnsi="Times New Roman" w:cs="Times New Roman"/>
          <w:sz w:val="24"/>
          <w:szCs w:val="24"/>
        </w:rPr>
        <w:t>дел</w:t>
      </w:r>
      <w:proofErr w:type="spellStart"/>
      <w:r w:rsidRPr="005A2B58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5A2B58">
        <w:rPr>
          <w:rFonts w:ascii="Times New Roman" w:hAnsi="Times New Roman" w:cs="Times New Roman"/>
          <w:sz w:val="24"/>
          <w:szCs w:val="24"/>
        </w:rPr>
        <w:t xml:space="preserve">, возникающим из </w:t>
      </w:r>
      <w:r w:rsidRPr="005A2B58">
        <w:rPr>
          <w:rFonts w:ascii="Times New Roman" w:hAnsi="Times New Roman" w:cs="Times New Roman"/>
          <w:sz w:val="24"/>
          <w:szCs w:val="24"/>
          <w:lang w:val="ru-RU"/>
        </w:rPr>
        <w:t>налоговых правоотношений в арбитражном процессе.</w:t>
      </w:r>
    </w:p>
    <w:p w14:paraId="6113C693" w14:textId="77777777" w:rsidR="00AA14C2" w:rsidRPr="005A2B58" w:rsidRDefault="00AA14C2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 xml:space="preserve"> Р</w:t>
      </w:r>
      <w:proofErr w:type="spellStart"/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</w:rPr>
        <w:t>езультат</w:t>
      </w:r>
      <w:proofErr w:type="spellEnd"/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>ы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</w:rPr>
        <w:t xml:space="preserve"> оперативно-розыскной деятельности 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 xml:space="preserve">как 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</w:rPr>
        <w:t>доказательств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>а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</w:rPr>
        <w:t xml:space="preserve"> по делам о привлечении к административной ответственности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 xml:space="preserve"> в арбитражном процессе.</w:t>
      </w:r>
    </w:p>
    <w:p w14:paraId="27D107CE" w14:textId="77777777" w:rsidR="00AA14C2" w:rsidRPr="005A2B58" w:rsidRDefault="00AA14C2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</w:rPr>
        <w:t>Использование результатов оперативно-розыскной деятельности в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</w:rPr>
        <w:t>доказывани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дел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ам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</w:rPr>
        <w:t>, возникающим из таможенных правоотношений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арбитражном процессе.</w:t>
      </w:r>
    </w:p>
    <w:p w14:paraId="68C8CF53" w14:textId="77777777" w:rsidR="00AA14C2" w:rsidRPr="005A2B58" w:rsidRDefault="00AA14C2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</w:rPr>
        <w:t>спользование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оперативно-розыскной деятельности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</w:rPr>
        <w:t>доказывани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дел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ам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, возникающим из 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</w:rPr>
        <w:t>бюджетн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ых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правоотношений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арбитражном процессе.</w:t>
      </w:r>
    </w:p>
    <w:p w14:paraId="2EE83C27" w14:textId="5284E75F" w:rsidR="00AA14C2" w:rsidRPr="005A2B58" w:rsidRDefault="00AA14C2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6210DD" w:rsidRPr="005A2B58">
        <w:rPr>
          <w:rFonts w:ascii="Times New Roman" w:hAnsi="Times New Roman" w:cs="Times New Roman"/>
          <w:color w:val="auto"/>
          <w:sz w:val="24"/>
          <w:szCs w:val="24"/>
        </w:rPr>
        <w:t>использование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оперативно-розыскной деятельности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доказывании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делам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возникающи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 связи с применением 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антимонопольного 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законодательства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в арбитражном процессе.</w:t>
      </w:r>
    </w:p>
    <w:p w14:paraId="500A74A2" w14:textId="77777777" w:rsidR="00AA14C2" w:rsidRPr="005A2B58" w:rsidRDefault="00AA14C2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</w:rPr>
        <w:t>спользование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оперативно-розыскной деятельности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доказывании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делам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возникающи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в связи с защитой интеллектуальных прав в арбитражном процессе.</w:t>
      </w:r>
    </w:p>
    <w:p w14:paraId="70CF6983" w14:textId="77777777" w:rsidR="00AA14C2" w:rsidRPr="005A2B58" w:rsidRDefault="00AA14C2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proofErr w:type="spellStart"/>
      <w:r w:rsidRPr="005A2B58">
        <w:rPr>
          <w:rFonts w:ascii="Times New Roman" w:hAnsi="Times New Roman" w:cs="Times New Roman"/>
          <w:color w:val="auto"/>
          <w:sz w:val="24"/>
          <w:szCs w:val="24"/>
        </w:rPr>
        <w:t>спользование</w:t>
      </w:r>
      <w:proofErr w:type="spellEnd"/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оперативно-розыскной деятельности</w:t>
      </w:r>
      <w:r w:rsidRPr="005A2B58">
        <w:rPr>
          <w:rFonts w:ascii="Times New Roman" w:hAnsi="Times New Roman" w:cs="Times New Roman"/>
          <w:color w:val="auto"/>
          <w:spacing w:val="-11"/>
          <w:sz w:val="24"/>
          <w:szCs w:val="24"/>
          <w:shd w:val="clear" w:color="auto" w:fill="FFFFFF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>доказывании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делам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о защите конкуренции в арбитражном процессе.</w:t>
      </w:r>
    </w:p>
    <w:p w14:paraId="62F1C479" w14:textId="77777777" w:rsidR="009C671E" w:rsidRPr="005A2B58" w:rsidRDefault="004C2243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У</w:t>
      </w:r>
      <w:r w:rsidR="00AA14E9"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частники 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судо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производства по делам, возникающим из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административных и иных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публичных правоотношений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арбитражном процессе.</w:t>
      </w:r>
      <w:r w:rsidR="00613587"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9F2766F" w14:textId="51FBF657" w:rsidR="006210DD" w:rsidRPr="005A2B58" w:rsidRDefault="006210DD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Представительство 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 делам, возникающим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из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>административных и иных</w:t>
      </w:r>
      <w:r w:rsidRPr="005A2B5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публичных правоотношений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арбитражном процессе.</w:t>
      </w:r>
      <w:r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4D5DA992" w14:textId="494D738A" w:rsidR="006210DD" w:rsidRPr="005A2B58" w:rsidRDefault="006210DD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A2B58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 xml:space="preserve">Судебное доказывание по делам, возникающим из 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административных и иных </w:t>
      </w:r>
      <w:r w:rsidRPr="005A2B58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>публичных правоотношений</w:t>
      </w:r>
      <w:r w:rsidRPr="005A2B5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арбитражном процессе.</w:t>
      </w:r>
      <w:r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6D8F161" w14:textId="0C5DD90E" w:rsidR="00AA14C2" w:rsidRPr="005A2B58" w:rsidRDefault="00613E96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Процессуальные особенности рассмотрения </w:t>
      </w:r>
      <w:r w:rsidR="0016200E"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арбитражными судами </w:t>
      </w:r>
      <w:r w:rsidR="002746FD" w:rsidRPr="005A2B58">
        <w:rPr>
          <w:rFonts w:ascii="Times New Roman" w:hAnsi="Times New Roman" w:cs="Times New Roman"/>
          <w:color w:val="auto"/>
          <w:sz w:val="24"/>
          <w:szCs w:val="24"/>
        </w:rPr>
        <w:t>дел об оспаривании нормативных правовых актов и актов, содержащих разъяснения законодательства и обладающих нормативными свойствами.</w:t>
      </w:r>
      <w:r w:rsidR="00D83600"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6802F97" w14:textId="42A36479" w:rsidR="00AA14C2" w:rsidRPr="005A2B58" w:rsidRDefault="0016200E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Процессу</w:t>
      </w:r>
      <w:r w:rsidR="005458D1"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альные особенности рассмотрения </w:t>
      </w:r>
      <w:r w:rsidRPr="005A2B58">
        <w:rPr>
          <w:rFonts w:ascii="Times New Roman" w:hAnsi="Times New Roman" w:cs="Times New Roman"/>
          <w:color w:val="auto"/>
          <w:sz w:val="24"/>
          <w:szCs w:val="24"/>
        </w:rPr>
        <w:t xml:space="preserve">арбитражными судами дел </w:t>
      </w:r>
      <w:r w:rsidR="002746FD" w:rsidRPr="005A2B58">
        <w:rPr>
          <w:rFonts w:ascii="Times New Roman" w:hAnsi="Times New Roman" w:cs="Times New Roman"/>
          <w:color w:val="auto"/>
          <w:sz w:val="24"/>
          <w:szCs w:val="24"/>
        </w:rPr>
        <w:t>о взыскании обязательных платежей и санкций.</w:t>
      </w:r>
      <w:r w:rsidR="00D83600" w:rsidRPr="005A2B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3923BE7" w14:textId="7EAE6B13" w:rsidR="006270F6" w:rsidRPr="005A2B58" w:rsidRDefault="00613E96" w:rsidP="005A2B58">
      <w:pPr>
        <w:pStyle w:val="a3"/>
        <w:numPr>
          <w:ilvl w:val="0"/>
          <w:numId w:val="1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A2B58">
        <w:rPr>
          <w:rFonts w:ascii="Times New Roman" w:hAnsi="Times New Roman" w:cs="Times New Roman"/>
          <w:sz w:val="24"/>
          <w:szCs w:val="24"/>
        </w:rPr>
        <w:t xml:space="preserve">Проблемы правового регулирования и практики рассмотрения </w:t>
      </w:r>
      <w:r w:rsidR="002746FD" w:rsidRPr="005A2B58">
        <w:rPr>
          <w:rFonts w:ascii="Times New Roman" w:hAnsi="Times New Roman" w:cs="Times New Roman"/>
          <w:color w:val="auto"/>
          <w:sz w:val="24"/>
          <w:szCs w:val="24"/>
        </w:rPr>
        <w:t>арбитражными судами дел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14:paraId="22850FE4" w14:textId="5E66E3B1" w:rsidR="007607E2" w:rsidRPr="005A2B58" w:rsidRDefault="007607E2" w:rsidP="005A2B58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14:paraId="0A7A0849" w14:textId="0E1FFC27" w:rsidR="006270F6" w:rsidRPr="005A2B58" w:rsidRDefault="006270F6" w:rsidP="005A2B58">
      <w:pPr>
        <w:tabs>
          <w:tab w:val="left" w:pos="1134"/>
        </w:tabs>
        <w:spacing w:after="120"/>
        <w:ind w:firstLine="709"/>
        <w:jc w:val="both"/>
        <w:textAlignment w:val="baseline"/>
        <w:rPr>
          <w:rFonts w:eastAsia="Arial"/>
          <w:lang w:val="ru"/>
        </w:rPr>
      </w:pPr>
    </w:p>
    <w:p w14:paraId="6E50B4F6" w14:textId="3B564D53" w:rsidR="00E9514E" w:rsidRPr="006210DD" w:rsidRDefault="00E9514E" w:rsidP="005A2B58">
      <w:pPr>
        <w:tabs>
          <w:tab w:val="left" w:pos="1134"/>
        </w:tabs>
        <w:spacing w:after="120"/>
        <w:ind w:firstLine="709"/>
        <w:jc w:val="both"/>
      </w:pPr>
    </w:p>
    <w:sectPr w:rsidR="00E9514E" w:rsidRPr="006210DD" w:rsidSect="005A2B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8A5"/>
    <w:multiLevelType w:val="hybridMultilevel"/>
    <w:tmpl w:val="B4721334"/>
    <w:lvl w:ilvl="0" w:tplc="3F285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66D"/>
    <w:multiLevelType w:val="hybridMultilevel"/>
    <w:tmpl w:val="02DC0C6E"/>
    <w:lvl w:ilvl="0" w:tplc="44502A9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45F9"/>
    <w:multiLevelType w:val="hybridMultilevel"/>
    <w:tmpl w:val="B4721334"/>
    <w:lvl w:ilvl="0" w:tplc="3F285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192D"/>
    <w:multiLevelType w:val="hybridMultilevel"/>
    <w:tmpl w:val="182C8FE8"/>
    <w:lvl w:ilvl="0" w:tplc="2FFC49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799"/>
    <w:multiLevelType w:val="hybridMultilevel"/>
    <w:tmpl w:val="2BD85D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3493F"/>
    <w:multiLevelType w:val="hybridMultilevel"/>
    <w:tmpl w:val="935C9AE8"/>
    <w:lvl w:ilvl="0" w:tplc="8132ED66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76E6261"/>
    <w:multiLevelType w:val="hybridMultilevel"/>
    <w:tmpl w:val="182C8FE8"/>
    <w:lvl w:ilvl="0" w:tplc="2FFC4922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7135"/>
    <w:multiLevelType w:val="hybridMultilevel"/>
    <w:tmpl w:val="182C8FE8"/>
    <w:lvl w:ilvl="0" w:tplc="2FFC4922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3B22"/>
    <w:multiLevelType w:val="hybridMultilevel"/>
    <w:tmpl w:val="EBE8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C3AEA"/>
    <w:multiLevelType w:val="hybridMultilevel"/>
    <w:tmpl w:val="4C20D8D2"/>
    <w:lvl w:ilvl="0" w:tplc="9092D42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C9D"/>
    <w:multiLevelType w:val="hybridMultilevel"/>
    <w:tmpl w:val="5066E13C"/>
    <w:lvl w:ilvl="0" w:tplc="2FFC49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F7A0A"/>
    <w:multiLevelType w:val="hybridMultilevel"/>
    <w:tmpl w:val="46FA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5F92"/>
    <w:multiLevelType w:val="hybridMultilevel"/>
    <w:tmpl w:val="86969D96"/>
    <w:lvl w:ilvl="0" w:tplc="209A0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24FA9"/>
    <w:multiLevelType w:val="hybridMultilevel"/>
    <w:tmpl w:val="182C8FE8"/>
    <w:lvl w:ilvl="0" w:tplc="2FFC4922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54A2"/>
    <w:multiLevelType w:val="hybridMultilevel"/>
    <w:tmpl w:val="49F81C6C"/>
    <w:lvl w:ilvl="0" w:tplc="E59AE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5F90"/>
    <w:multiLevelType w:val="hybridMultilevel"/>
    <w:tmpl w:val="182C8FE8"/>
    <w:lvl w:ilvl="0" w:tplc="2FFC4922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71685"/>
    <w:multiLevelType w:val="hybridMultilevel"/>
    <w:tmpl w:val="5244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60B2F"/>
    <w:multiLevelType w:val="hybridMultilevel"/>
    <w:tmpl w:val="182C8FE8"/>
    <w:lvl w:ilvl="0" w:tplc="2FFC49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009BF"/>
    <w:multiLevelType w:val="hybridMultilevel"/>
    <w:tmpl w:val="A18AC356"/>
    <w:lvl w:ilvl="0" w:tplc="E4FAC9BA">
      <w:start w:val="1"/>
      <w:numFmt w:val="decimal"/>
      <w:lvlText w:val="%1."/>
      <w:lvlJc w:val="left"/>
      <w:pPr>
        <w:ind w:left="1549" w:hanging="84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F51DA8"/>
    <w:multiLevelType w:val="hybridMultilevel"/>
    <w:tmpl w:val="482E714E"/>
    <w:lvl w:ilvl="0" w:tplc="3F285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16"/>
  </w:num>
  <w:num w:numId="7">
    <w:abstractNumId w:val="13"/>
  </w:num>
  <w:num w:numId="8">
    <w:abstractNumId w:val="17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0"/>
  </w:num>
  <w:num w:numId="14">
    <w:abstractNumId w:val="19"/>
  </w:num>
  <w:num w:numId="15">
    <w:abstractNumId w:val="2"/>
  </w:num>
  <w:num w:numId="16">
    <w:abstractNumId w:val="0"/>
  </w:num>
  <w:num w:numId="17">
    <w:abstractNumId w:val="1"/>
  </w:num>
  <w:num w:numId="18">
    <w:abstractNumId w:val="18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BC"/>
    <w:rsid w:val="00021337"/>
    <w:rsid w:val="00022118"/>
    <w:rsid w:val="000416DA"/>
    <w:rsid w:val="0005411B"/>
    <w:rsid w:val="000871FC"/>
    <w:rsid w:val="00095F53"/>
    <w:rsid w:val="000A3434"/>
    <w:rsid w:val="000B109B"/>
    <w:rsid w:val="000B60BC"/>
    <w:rsid w:val="000C39C3"/>
    <w:rsid w:val="000C6D51"/>
    <w:rsid w:val="000F6F17"/>
    <w:rsid w:val="00124B9E"/>
    <w:rsid w:val="0016200E"/>
    <w:rsid w:val="00170472"/>
    <w:rsid w:val="0019190D"/>
    <w:rsid w:val="00195085"/>
    <w:rsid w:val="001A67B2"/>
    <w:rsid w:val="001D4708"/>
    <w:rsid w:val="001E5304"/>
    <w:rsid w:val="00200ACC"/>
    <w:rsid w:val="00202307"/>
    <w:rsid w:val="002746FD"/>
    <w:rsid w:val="00284A49"/>
    <w:rsid w:val="00293BBA"/>
    <w:rsid w:val="002A355D"/>
    <w:rsid w:val="002B52BD"/>
    <w:rsid w:val="002C7E32"/>
    <w:rsid w:val="002E59DF"/>
    <w:rsid w:val="00322434"/>
    <w:rsid w:val="003325D1"/>
    <w:rsid w:val="00335CF6"/>
    <w:rsid w:val="0034223B"/>
    <w:rsid w:val="00363C8A"/>
    <w:rsid w:val="003717CF"/>
    <w:rsid w:val="00380D87"/>
    <w:rsid w:val="00384F19"/>
    <w:rsid w:val="00395496"/>
    <w:rsid w:val="00412DBA"/>
    <w:rsid w:val="0043412C"/>
    <w:rsid w:val="00442BE1"/>
    <w:rsid w:val="004540D8"/>
    <w:rsid w:val="00464AF1"/>
    <w:rsid w:val="00477A97"/>
    <w:rsid w:val="00483499"/>
    <w:rsid w:val="004B3A3F"/>
    <w:rsid w:val="004C2243"/>
    <w:rsid w:val="004C3D81"/>
    <w:rsid w:val="00516F7F"/>
    <w:rsid w:val="00523BD5"/>
    <w:rsid w:val="00530543"/>
    <w:rsid w:val="00533C5F"/>
    <w:rsid w:val="005458D1"/>
    <w:rsid w:val="00552F22"/>
    <w:rsid w:val="00583589"/>
    <w:rsid w:val="00587249"/>
    <w:rsid w:val="005A2B58"/>
    <w:rsid w:val="005C11F8"/>
    <w:rsid w:val="005C7371"/>
    <w:rsid w:val="005F14C1"/>
    <w:rsid w:val="005F33DF"/>
    <w:rsid w:val="00613587"/>
    <w:rsid w:val="00613E96"/>
    <w:rsid w:val="00615763"/>
    <w:rsid w:val="006210DD"/>
    <w:rsid w:val="006270F6"/>
    <w:rsid w:val="0063328D"/>
    <w:rsid w:val="006537A5"/>
    <w:rsid w:val="00694E11"/>
    <w:rsid w:val="00696F85"/>
    <w:rsid w:val="006D7E3D"/>
    <w:rsid w:val="006E66F0"/>
    <w:rsid w:val="00710CAD"/>
    <w:rsid w:val="007255E8"/>
    <w:rsid w:val="00726C1E"/>
    <w:rsid w:val="007354B6"/>
    <w:rsid w:val="007607E2"/>
    <w:rsid w:val="00765F82"/>
    <w:rsid w:val="00767607"/>
    <w:rsid w:val="008125EA"/>
    <w:rsid w:val="00873EAD"/>
    <w:rsid w:val="00883EDE"/>
    <w:rsid w:val="00893646"/>
    <w:rsid w:val="008B017D"/>
    <w:rsid w:val="008C3657"/>
    <w:rsid w:val="008D4F66"/>
    <w:rsid w:val="008F6DB5"/>
    <w:rsid w:val="009859F0"/>
    <w:rsid w:val="00987ECA"/>
    <w:rsid w:val="00996D9F"/>
    <w:rsid w:val="00997B28"/>
    <w:rsid w:val="009A6511"/>
    <w:rsid w:val="009A778B"/>
    <w:rsid w:val="009B2EBB"/>
    <w:rsid w:val="009C671E"/>
    <w:rsid w:val="00A03331"/>
    <w:rsid w:val="00A3204E"/>
    <w:rsid w:val="00A66D86"/>
    <w:rsid w:val="00A815AD"/>
    <w:rsid w:val="00A952B7"/>
    <w:rsid w:val="00AA14C2"/>
    <w:rsid w:val="00AA14E9"/>
    <w:rsid w:val="00AA1D27"/>
    <w:rsid w:val="00AB673E"/>
    <w:rsid w:val="00AB6AB5"/>
    <w:rsid w:val="00AC6950"/>
    <w:rsid w:val="00AF40E8"/>
    <w:rsid w:val="00AF75A5"/>
    <w:rsid w:val="00B00A40"/>
    <w:rsid w:val="00B00DE2"/>
    <w:rsid w:val="00B069C7"/>
    <w:rsid w:val="00B209B2"/>
    <w:rsid w:val="00B85C59"/>
    <w:rsid w:val="00BB1A94"/>
    <w:rsid w:val="00BB5445"/>
    <w:rsid w:val="00BC5FE5"/>
    <w:rsid w:val="00BF3A7E"/>
    <w:rsid w:val="00C33A9D"/>
    <w:rsid w:val="00C35400"/>
    <w:rsid w:val="00C660DE"/>
    <w:rsid w:val="00C760FB"/>
    <w:rsid w:val="00C91475"/>
    <w:rsid w:val="00CB12FB"/>
    <w:rsid w:val="00CB162B"/>
    <w:rsid w:val="00CD0587"/>
    <w:rsid w:val="00CD12C7"/>
    <w:rsid w:val="00D13E85"/>
    <w:rsid w:val="00D1483B"/>
    <w:rsid w:val="00D229A0"/>
    <w:rsid w:val="00D51CAC"/>
    <w:rsid w:val="00D6048D"/>
    <w:rsid w:val="00D611EF"/>
    <w:rsid w:val="00D64E83"/>
    <w:rsid w:val="00D67A33"/>
    <w:rsid w:val="00D83600"/>
    <w:rsid w:val="00D86DBD"/>
    <w:rsid w:val="00D86EED"/>
    <w:rsid w:val="00DB590B"/>
    <w:rsid w:val="00DC0456"/>
    <w:rsid w:val="00DD0481"/>
    <w:rsid w:val="00DD16E2"/>
    <w:rsid w:val="00DD4952"/>
    <w:rsid w:val="00DE417E"/>
    <w:rsid w:val="00E045A3"/>
    <w:rsid w:val="00E153ED"/>
    <w:rsid w:val="00E21C4A"/>
    <w:rsid w:val="00E41F2B"/>
    <w:rsid w:val="00E62425"/>
    <w:rsid w:val="00E63C1D"/>
    <w:rsid w:val="00E80F7F"/>
    <w:rsid w:val="00E878A5"/>
    <w:rsid w:val="00E92103"/>
    <w:rsid w:val="00E9514E"/>
    <w:rsid w:val="00E955C8"/>
    <w:rsid w:val="00EA5EE9"/>
    <w:rsid w:val="00EB519F"/>
    <w:rsid w:val="00EC37BB"/>
    <w:rsid w:val="00ED5B47"/>
    <w:rsid w:val="00EE5BAD"/>
    <w:rsid w:val="00F2682C"/>
    <w:rsid w:val="00F50D01"/>
    <w:rsid w:val="00FB132C"/>
    <w:rsid w:val="00FB4C4A"/>
    <w:rsid w:val="00FC5E1A"/>
    <w:rsid w:val="00FD0B34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C281"/>
  <w15:docId w15:val="{FE424C31-4450-4545-AACA-FB71CBBC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04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C67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B5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ru"/>
    </w:rPr>
  </w:style>
  <w:style w:type="character" w:customStyle="1" w:styleId="10">
    <w:name w:val="Заголовок 1 Знак"/>
    <w:basedOn w:val="a0"/>
    <w:link w:val="1"/>
    <w:uiPriority w:val="9"/>
    <w:rsid w:val="00DD0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B2EBB"/>
    <w:rPr>
      <w:color w:val="0000FF"/>
      <w:u w:val="single"/>
    </w:rPr>
  </w:style>
  <w:style w:type="paragraph" w:customStyle="1" w:styleId="ConsTitle">
    <w:name w:val="ConsTitle"/>
    <w:rsid w:val="00873E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67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F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2B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B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2</cp:revision>
  <cp:lastPrinted>2024-09-13T11:23:00Z</cp:lastPrinted>
  <dcterms:created xsi:type="dcterms:W3CDTF">2024-09-26T19:11:00Z</dcterms:created>
  <dcterms:modified xsi:type="dcterms:W3CDTF">2024-09-26T19:11:00Z</dcterms:modified>
</cp:coreProperties>
</file>