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7B" w:rsidRPr="00EB7E7B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Вопросы к зачету по дисциплине «</w:t>
      </w:r>
      <w:r w:rsidR="007B4D36">
        <w:rPr>
          <w:sz w:val="28"/>
        </w:rPr>
        <w:t>Страхование</w:t>
      </w:r>
      <w:r w:rsidRPr="00EB7E7B">
        <w:rPr>
          <w:sz w:val="28"/>
        </w:rPr>
        <w:t>»</w:t>
      </w:r>
    </w:p>
    <w:p w:rsidR="00EB7E7B" w:rsidRPr="00EB7E7B" w:rsidRDefault="00EB7E7B" w:rsidP="00EB7E7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специальности 38.05.01 Экономическая безопасность</w:t>
      </w:r>
    </w:p>
    <w:p w:rsidR="00EB7E7B" w:rsidRPr="002C6516" w:rsidRDefault="00EB7E7B" w:rsidP="00EB7E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 xml:space="preserve">Сущность и содержание страхования 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Страховой риск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Роль страхования в современном обществе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Классификация 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 xml:space="preserve">Содержание и функции социального страхования 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Организация социального 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Система социального страхования Российской Федерации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Система выплат по социальному страхованию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Страховой рынок и его структура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Правовые формы страховых организаций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Страховые посредники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Государственное регулирование страхового дела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Страховая организация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Бизнес-процессы в страховании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Страховой маркетинг и аквизиция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 xml:space="preserve">Страховой </w:t>
      </w:r>
      <w:proofErr w:type="spellStart"/>
      <w:r w:rsidRPr="007B4D36">
        <w:rPr>
          <w:rFonts w:ascii="Times New Roman" w:hAnsi="Times New Roman" w:cs="Times New Roman"/>
          <w:sz w:val="28"/>
          <w:szCs w:val="28"/>
        </w:rPr>
        <w:t>андеррайтинг</w:t>
      </w:r>
      <w:proofErr w:type="spellEnd"/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Страховая премия и её структура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Принципы расчета страховой премии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Расчет премий по страхованию жизни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Договор страхования: содержание и правовые основы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Порядок заключения, ведения и прекращения договора 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Наступление страхового случая. Страховая выплата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Общие принципы и организация личного 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жизни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от несчастных случаев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Обязательное медицинское 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Добровольное медицинское 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Содержание и основные правила имущественного 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имущества от огня и других рисков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технических рисков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грузов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Автомобильное 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ответственности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Страхование финансовых и предпринимательских рисков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Морское 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Авиационное и космическое 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Основные принципы, виды и формы перестрахования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Пропорциональное перестрахование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Непропорциональное перестрахование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lastRenderedPageBreak/>
        <w:t>Доходы, расходы, финансовые результаты деятельности страховых организаций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Формирование финансовых ресурсов и капитала страховой организации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Страховые резервы, доля участия перестраховщика в страховых резервах и их влияние на финансовый результат страховой организации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Инвестиционная деятельность страховых организаций</w:t>
      </w:r>
    </w:p>
    <w:p w:rsidR="007B4D36" w:rsidRPr="007B4D36" w:rsidRDefault="007B4D36" w:rsidP="007B4D36">
      <w:pPr>
        <w:numPr>
          <w:ilvl w:val="0"/>
          <w:numId w:val="7"/>
        </w:numPr>
        <w:tabs>
          <w:tab w:val="clear" w:pos="0"/>
          <w:tab w:val="left" w:pos="1134"/>
          <w:tab w:val="num" w:pos="1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6">
        <w:rPr>
          <w:rFonts w:ascii="Times New Roman" w:hAnsi="Times New Roman" w:cs="Times New Roman"/>
          <w:sz w:val="28"/>
          <w:szCs w:val="28"/>
        </w:rPr>
        <w:t>Оценка и контроль платежеспособности страховых организаций</w:t>
      </w:r>
    </w:p>
    <w:p w:rsidR="00EB7E7B" w:rsidRDefault="00EB7E7B" w:rsidP="007B4D36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4D36" w:rsidRPr="00695690" w:rsidRDefault="007B4D36" w:rsidP="007B4D36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D36" w:rsidRPr="0069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90370"/>
    <w:multiLevelType w:val="multilevel"/>
    <w:tmpl w:val="F30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8BF38F6"/>
    <w:multiLevelType w:val="hybridMultilevel"/>
    <w:tmpl w:val="EF3A03B6"/>
    <w:lvl w:ilvl="0" w:tplc="358A54E6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0773"/>
    <w:multiLevelType w:val="hybridMultilevel"/>
    <w:tmpl w:val="F3C4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42454"/>
    <w:multiLevelType w:val="hybridMultilevel"/>
    <w:tmpl w:val="9058E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AA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4C1520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B"/>
    <w:rsid w:val="001333D0"/>
    <w:rsid w:val="001453CC"/>
    <w:rsid w:val="002C6516"/>
    <w:rsid w:val="00695690"/>
    <w:rsid w:val="007B4D36"/>
    <w:rsid w:val="00A0462B"/>
    <w:rsid w:val="00A06FE2"/>
    <w:rsid w:val="00EB7E7B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01B-6BE6-407A-9008-1D7908E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EB7E7B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EB7E7B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ind w:left="792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B7E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EB7E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EB7E7B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7E7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7E7B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7E7B"/>
  </w:style>
  <w:style w:type="paragraph" w:styleId="a8">
    <w:name w:val="List Paragraph"/>
    <w:basedOn w:val="a2"/>
    <w:link w:val="a9"/>
    <w:uiPriority w:val="34"/>
    <w:qFormat/>
    <w:rsid w:val="002C6516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locked/>
    <w:rsid w:val="002C6516"/>
    <w:rPr>
      <w:rFonts w:ascii="Times New Roman" w:hAnsi="Times New Roman" w:cs="Times New Roman"/>
      <w:sz w:val="28"/>
    </w:rPr>
  </w:style>
  <w:style w:type="paragraph" w:styleId="aa">
    <w:name w:val="Body Text"/>
    <w:basedOn w:val="a2"/>
    <w:link w:val="ab"/>
    <w:rsid w:val="002C6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3"/>
    <w:link w:val="aa"/>
    <w:rsid w:val="002C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2024-09-16T13:05:00Z</dcterms:created>
  <dcterms:modified xsi:type="dcterms:W3CDTF">2024-09-16T13:05:00Z</dcterms:modified>
</cp:coreProperties>
</file>