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7" w:rsidRDefault="00316C37" w:rsidP="0031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C37">
        <w:rPr>
          <w:rFonts w:ascii="Times New Roman" w:hAnsi="Times New Roman" w:cs="Times New Roman"/>
          <w:b/>
          <w:bCs/>
          <w:sz w:val="28"/>
          <w:szCs w:val="28"/>
        </w:rPr>
        <w:t xml:space="preserve">40.04.01 Юриспруденция </w:t>
      </w:r>
    </w:p>
    <w:p w:rsidR="009B7D9E" w:rsidRPr="00316C37" w:rsidRDefault="00316C37" w:rsidP="0031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C37">
        <w:rPr>
          <w:rFonts w:ascii="Times New Roman" w:hAnsi="Times New Roman" w:cs="Times New Roman"/>
          <w:b/>
          <w:bCs/>
          <w:sz w:val="28"/>
          <w:szCs w:val="28"/>
        </w:rPr>
        <w:t>Магистратура «</w:t>
      </w:r>
      <w:r w:rsidRPr="00316C37">
        <w:rPr>
          <w:rFonts w:ascii="Times New Roman" w:hAnsi="Times New Roman" w:cs="Times New Roman"/>
          <w:b/>
          <w:spacing w:val="-5"/>
          <w:sz w:val="28"/>
          <w:szCs w:val="28"/>
        </w:rPr>
        <w:t>Юрист частного права</w:t>
      </w:r>
      <w:r w:rsidRPr="00316C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6C37" w:rsidRPr="0008611A" w:rsidRDefault="00316C37" w:rsidP="00316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11A">
        <w:rPr>
          <w:rFonts w:ascii="Times New Roman" w:hAnsi="Times New Roman" w:cs="Times New Roman"/>
          <w:sz w:val="28"/>
          <w:szCs w:val="28"/>
        </w:rPr>
        <w:t>Перечень тем магистерских диссертаций</w:t>
      </w:r>
    </w:p>
    <w:p w:rsidR="00316C37" w:rsidRPr="007465CD" w:rsidRDefault="00316C37" w:rsidP="00316C37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0000CC"/>
          <w:sz w:val="24"/>
          <w:szCs w:val="24"/>
        </w:rPr>
      </w:pPr>
      <w:r w:rsidRPr="0074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Л.В.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д.с.н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профессор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профессор кафедры философии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65CD">
        <w:rPr>
          <w:rStyle w:val="markedcontent"/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</w:p>
    <w:p w:rsidR="00316C37" w:rsidRDefault="00316C37" w:rsidP="00316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5D3">
        <w:rPr>
          <w:rFonts w:ascii="Times New Roman" w:hAnsi="Times New Roman" w:cs="Times New Roman"/>
          <w:sz w:val="28"/>
          <w:szCs w:val="28"/>
        </w:rPr>
        <w:t>Институт социального предпринимательства: теория и практика правового регулирования (или: история и современность)</w:t>
      </w:r>
    </w:p>
    <w:p w:rsidR="00316C37" w:rsidRDefault="00316C37" w:rsidP="00316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суррогатного материнства в России</w:t>
      </w:r>
    </w:p>
    <w:p w:rsidR="00316C37" w:rsidRPr="009F65D3" w:rsidRDefault="00316C37" w:rsidP="00316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сравнительно-правовой анализ</w:t>
      </w:r>
    </w:p>
    <w:p w:rsidR="00316C37" w:rsidRPr="009F65D3" w:rsidRDefault="00316C37" w:rsidP="00316C37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5D3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Индивидуальное предпринимательство и </w:t>
      </w:r>
      <w:proofErr w:type="spellStart"/>
      <w:r w:rsidRPr="009F65D3">
        <w:rPr>
          <w:rStyle w:val="markedcontent"/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9F65D3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современной России: особенности и факторы развития</w:t>
      </w:r>
    </w:p>
    <w:p w:rsidR="00316C37" w:rsidRDefault="00316C37" w:rsidP="00316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5D3">
        <w:rPr>
          <w:rFonts w:ascii="Times New Roman" w:hAnsi="Times New Roman" w:cs="Times New Roman"/>
          <w:sz w:val="28"/>
          <w:szCs w:val="28"/>
        </w:rPr>
        <w:t>Институт корпоративной социальной ответственности: мировая и отечественная практик</w:t>
      </w:r>
    </w:p>
    <w:p w:rsidR="00316C37" w:rsidRDefault="00316C37" w:rsidP="00316C37">
      <w:bookmarkStart w:id="0" w:name="_GoBack"/>
      <w:bookmarkEnd w:id="0"/>
    </w:p>
    <w:sectPr w:rsidR="0031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189"/>
    <w:multiLevelType w:val="hybridMultilevel"/>
    <w:tmpl w:val="19C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7"/>
    <w:rsid w:val="00316C37"/>
    <w:rsid w:val="009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6C37"/>
  </w:style>
  <w:style w:type="paragraph" w:styleId="a3">
    <w:name w:val="List Paragraph"/>
    <w:basedOn w:val="a"/>
    <w:uiPriority w:val="34"/>
    <w:qFormat/>
    <w:rsid w:val="0031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6C37"/>
  </w:style>
  <w:style w:type="paragraph" w:styleId="a3">
    <w:name w:val="List Paragraph"/>
    <w:basedOn w:val="a"/>
    <w:uiPriority w:val="34"/>
    <w:qFormat/>
    <w:rsid w:val="0031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2023-02-07T12:39:00Z</dcterms:created>
  <dcterms:modified xsi:type="dcterms:W3CDTF">2023-02-07T12:48:00Z</dcterms:modified>
</cp:coreProperties>
</file>