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BE" w:rsidRPr="00945509" w:rsidRDefault="00C324BE" w:rsidP="00C324BE">
      <w:pPr>
        <w:pStyle w:val="1"/>
        <w:numPr>
          <w:ilvl w:val="0"/>
          <w:numId w:val="0"/>
        </w:numPr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Бюджет: понятие, виды</w:t>
      </w:r>
      <w:r>
        <w:rPr>
          <w:sz w:val="24"/>
          <w:szCs w:val="24"/>
        </w:rPr>
        <w:t>,</w:t>
      </w:r>
      <w:r w:rsidRPr="00945509">
        <w:rPr>
          <w:sz w:val="24"/>
          <w:szCs w:val="24"/>
        </w:rPr>
        <w:t xml:space="preserve"> роль</w:t>
      </w:r>
      <w:r>
        <w:rPr>
          <w:sz w:val="24"/>
          <w:szCs w:val="24"/>
        </w:rPr>
        <w:t xml:space="preserve"> в обеспечении финансового суверенитета государства</w:t>
      </w:r>
      <w:r w:rsidRPr="00945509">
        <w:rPr>
          <w:sz w:val="24"/>
          <w:szCs w:val="24"/>
        </w:rPr>
        <w:t>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 xml:space="preserve">Бюджетное право как </w:t>
      </w:r>
      <w:proofErr w:type="spellStart"/>
      <w:r w:rsidRPr="00945509">
        <w:rPr>
          <w:sz w:val="24"/>
          <w:szCs w:val="24"/>
        </w:rPr>
        <w:t>подотрасль</w:t>
      </w:r>
      <w:proofErr w:type="spellEnd"/>
      <w:r w:rsidRPr="00945509">
        <w:rPr>
          <w:sz w:val="24"/>
          <w:szCs w:val="24"/>
        </w:rPr>
        <w:t xml:space="preserve"> финансового права: понятие, предмет, методы правового регулирования.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Источники бюджетного права: понятие, виды, общая характеристика.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Бюджетный кодекс РФ как источник бюджетного права.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Норма бюджетного права: понятие, виды.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Бюджетные правоотношения: понятие, виды, особенности.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Межбюджетные правоотношения: понятие, виды, субъекты.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Субъекты бюджетного права: понятие, виды.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Министерство финансов РФ как субъект бюджетного права, его бюджетные полномочия.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Государственные органы и органы местного самоуправления, наделенные бюджетными полномочиями.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Бюджетное устройство РФ как финансово-правовое понятие.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Принципы построения бюджетной системы: общая характеристика.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945509">
        <w:rPr>
          <w:sz w:val="24"/>
          <w:szCs w:val="24"/>
        </w:rPr>
        <w:t>Доходы бюджета: понятие, классификация, порядок распределения в бюджетной системе РФ.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clear" w:pos="1080"/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945509">
        <w:rPr>
          <w:sz w:val="24"/>
          <w:szCs w:val="24"/>
        </w:rPr>
        <w:t>Расходы бюджета: понятие, виды, порядок распределения в бюджетной системе РФ.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945509">
        <w:rPr>
          <w:sz w:val="24"/>
          <w:szCs w:val="24"/>
        </w:rPr>
        <w:t>.Межбюджетные трансферты: виды, порядок предоставления.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Бюджетные полномочия Российской Федерации: виды, общая характеристика.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Бюджетные полномочия субъектов Российской Федерации: виды, общая характеристика.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Бюджетные полномочия муниципальных образований: виды, общая характеристика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Понятие и принципы бюджетного процесса.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Общие правила формирования бюджетов.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Порядок составления, рассмотрения и утверждения федерального бюджета.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Исполнение бюджета как стадия бюджетного процесса.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Составление, внешняя проверка, рассмотрение и утверждение отчета об исполнении бюджета.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945509">
        <w:rPr>
          <w:sz w:val="24"/>
          <w:szCs w:val="24"/>
        </w:rPr>
        <w:t>.Участники бюджетного процесса, общая характеристика их бюджетных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полномочий.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Роль Федерального казначейства в области исполнения бюджетов, его бюджетные полномочия.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Распорядители бюджетных средств: понятие, виды, бюджетные полномочия.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Администраторы доходов бюджета: понятие, виды, бюджетные полномочия.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Получатели бюджетных средств: понятие, бюджетные полномочия.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Бюджетный контроль как вид финансового контроля: понятие, цели, объекты.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Бюджетные полномочия органов внешнего бюджетного контроля.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Бюджетные полномочия органов внутреннего бюджетного контроля.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Методы бюджетного контроля: понятие, виды, общая характеристика.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Меры принуждения за нарушения бюджетного законодательства.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Понятие и составы нарушений бюджетного законодательства.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Бюджетные фонды: понятие, виды, особенности правового положения.</w:t>
      </w:r>
    </w:p>
    <w:p w:rsidR="00C324BE" w:rsidRPr="00945509" w:rsidRDefault="00C324BE" w:rsidP="00C324BE">
      <w:pPr>
        <w:pStyle w:val="a1"/>
        <w:numPr>
          <w:ilvl w:val="0"/>
          <w:numId w:val="0"/>
        </w:numPr>
        <w:tabs>
          <w:tab w:val="left" w:pos="1276"/>
          <w:tab w:val="left" w:pos="1418"/>
        </w:tabs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9455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45509">
        <w:rPr>
          <w:sz w:val="24"/>
          <w:szCs w:val="24"/>
        </w:rPr>
        <w:t>Государственные социальные внебюджетные фонды: система, правовое положение как звена финансовой системы России.</w:t>
      </w:r>
    </w:p>
    <w:p w:rsidR="00120199" w:rsidRDefault="00120199"/>
    <w:sectPr w:rsidR="0012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3B9"/>
    <w:multiLevelType w:val="hybridMultilevel"/>
    <w:tmpl w:val="898678D4"/>
    <w:lvl w:ilvl="0" w:tplc="43AA1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06"/>
    <w:rsid w:val="00017606"/>
    <w:rsid w:val="00120199"/>
    <w:rsid w:val="00C324BE"/>
    <w:rsid w:val="00C9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9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324BE"/>
    <w:pPr>
      <w:keepNext/>
      <w:keepLines/>
      <w:widowControl w:val="0"/>
      <w:numPr>
        <w:numId w:val="2"/>
      </w:numPr>
      <w:autoSpaceDE w:val="0"/>
      <w:autoSpaceDN w:val="0"/>
      <w:adjustRightInd w:val="0"/>
      <w:spacing w:before="12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C324BE"/>
    <w:pPr>
      <w:keepNext/>
      <w:keepLines/>
      <w:widowControl w:val="0"/>
      <w:numPr>
        <w:ilvl w:val="1"/>
        <w:numId w:val="2"/>
      </w:numPr>
      <w:tabs>
        <w:tab w:val="left" w:pos="993"/>
      </w:tabs>
      <w:autoSpaceDE w:val="0"/>
      <w:autoSpaceDN w:val="0"/>
      <w:adjustRightInd w:val="0"/>
      <w:jc w:val="center"/>
      <w:outlineLvl w:val="1"/>
    </w:pPr>
    <w:rPr>
      <w:rFonts w:eastAsiaTheme="majorEastAsia"/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C9378C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styleId="21">
    <w:name w:val="Body Text Indent 2"/>
    <w:basedOn w:val="a2"/>
    <w:link w:val="22"/>
    <w:rsid w:val="00C9378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3"/>
    <w:link w:val="21"/>
    <w:rsid w:val="00C937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3"/>
    <w:link w:val="1"/>
    <w:uiPriority w:val="9"/>
    <w:rsid w:val="00C324B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324BE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7"/>
    <w:qFormat/>
    <w:rsid w:val="00C324BE"/>
    <w:pPr>
      <w:widowControl w:val="0"/>
      <w:numPr>
        <w:ilvl w:val="1"/>
        <w:numId w:val="3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C324BE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324BE"/>
    <w:pPr>
      <w:numPr>
        <w:ilvl w:val="0"/>
      </w:numPr>
      <w:tabs>
        <w:tab w:val="num" w:pos="360"/>
      </w:tabs>
      <w:ind w:left="0" w:firstLine="0"/>
    </w:pPr>
  </w:style>
  <w:style w:type="paragraph" w:styleId="a7">
    <w:name w:val="footer"/>
    <w:basedOn w:val="a2"/>
    <w:link w:val="a8"/>
    <w:uiPriority w:val="99"/>
    <w:semiHidden/>
    <w:unhideWhenUsed/>
    <w:rsid w:val="00C32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semiHidden/>
    <w:rsid w:val="00C324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9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C324BE"/>
    <w:pPr>
      <w:keepNext/>
      <w:keepLines/>
      <w:widowControl w:val="0"/>
      <w:numPr>
        <w:numId w:val="2"/>
      </w:numPr>
      <w:autoSpaceDE w:val="0"/>
      <w:autoSpaceDN w:val="0"/>
      <w:adjustRightInd w:val="0"/>
      <w:spacing w:before="12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C324BE"/>
    <w:pPr>
      <w:keepNext/>
      <w:keepLines/>
      <w:widowControl w:val="0"/>
      <w:numPr>
        <w:ilvl w:val="1"/>
        <w:numId w:val="2"/>
      </w:numPr>
      <w:tabs>
        <w:tab w:val="left" w:pos="993"/>
      </w:tabs>
      <w:autoSpaceDE w:val="0"/>
      <w:autoSpaceDN w:val="0"/>
      <w:adjustRightInd w:val="0"/>
      <w:jc w:val="center"/>
      <w:outlineLvl w:val="1"/>
    </w:pPr>
    <w:rPr>
      <w:rFonts w:eastAsiaTheme="majorEastAsia"/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C9378C"/>
    <w:pPr>
      <w:spacing w:line="360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styleId="21">
    <w:name w:val="Body Text Indent 2"/>
    <w:basedOn w:val="a2"/>
    <w:link w:val="22"/>
    <w:rsid w:val="00C9378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3"/>
    <w:link w:val="21"/>
    <w:rsid w:val="00C937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3"/>
    <w:link w:val="1"/>
    <w:uiPriority w:val="9"/>
    <w:rsid w:val="00C324B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324BE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7"/>
    <w:qFormat/>
    <w:rsid w:val="00C324BE"/>
    <w:pPr>
      <w:widowControl w:val="0"/>
      <w:numPr>
        <w:ilvl w:val="1"/>
        <w:numId w:val="3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b/>
      <w:sz w:val="20"/>
      <w:szCs w:val="20"/>
    </w:rPr>
  </w:style>
  <w:style w:type="paragraph" w:customStyle="1" w:styleId="a1">
    <w:name w:val="ВопросыСписок"/>
    <w:basedOn w:val="a0"/>
    <w:qFormat/>
    <w:rsid w:val="00C324BE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324BE"/>
    <w:pPr>
      <w:numPr>
        <w:ilvl w:val="0"/>
      </w:numPr>
      <w:tabs>
        <w:tab w:val="num" w:pos="360"/>
      </w:tabs>
      <w:ind w:left="0" w:firstLine="0"/>
    </w:pPr>
  </w:style>
  <w:style w:type="paragraph" w:styleId="a7">
    <w:name w:val="footer"/>
    <w:basedOn w:val="a2"/>
    <w:link w:val="a8"/>
    <w:uiPriority w:val="99"/>
    <w:semiHidden/>
    <w:unhideWhenUsed/>
    <w:rsid w:val="00C32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semiHidden/>
    <w:rsid w:val="00C324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кафедры ФБТ права</dc:creator>
  <cp:lastModifiedBy>Методист кафедры ФБТ права</cp:lastModifiedBy>
  <cp:revision>2</cp:revision>
  <dcterms:created xsi:type="dcterms:W3CDTF">2023-09-28T09:49:00Z</dcterms:created>
  <dcterms:modified xsi:type="dcterms:W3CDTF">2023-09-28T09:49:00Z</dcterms:modified>
</cp:coreProperties>
</file>