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3D" w:rsidRPr="00945509" w:rsidRDefault="00622F3D" w:rsidP="00622F3D">
      <w:pPr>
        <w:pStyle w:val="1"/>
        <w:numPr>
          <w:ilvl w:val="0"/>
          <w:numId w:val="0"/>
        </w:numPr>
        <w:ind w:left="360"/>
        <w:rPr>
          <w:szCs w:val="24"/>
        </w:rPr>
      </w:pPr>
      <w:bookmarkStart w:id="0" w:name="_GoBack"/>
      <w:bookmarkEnd w:id="0"/>
      <w:r w:rsidRPr="00945509">
        <w:t>П</w:t>
      </w:r>
      <w:r>
        <w:t>Е</w:t>
      </w:r>
      <w:r w:rsidRPr="00945509">
        <w:t xml:space="preserve">РЕЧЕНЬ ВОПРОСОВ </w:t>
      </w:r>
      <w:r w:rsidRPr="00945509">
        <w:rPr>
          <w:szCs w:val="24"/>
        </w:rPr>
        <w:t>К ЭКЗАМЕНУ</w:t>
      </w:r>
    </w:p>
    <w:p w:rsidR="00622F3D" w:rsidRPr="00945509" w:rsidRDefault="00622F3D" w:rsidP="00622F3D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налога, иных обязательных платежей и их отличие.</w:t>
      </w:r>
    </w:p>
    <w:p w:rsidR="00622F3D" w:rsidRPr="00945509" w:rsidRDefault="00622F3D" w:rsidP="00622F3D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Функции налогообложения: фискальная, регулирующая, контрольная.</w:t>
      </w:r>
    </w:p>
    <w:p w:rsidR="00622F3D" w:rsidRPr="00945509" w:rsidRDefault="00622F3D" w:rsidP="00622F3D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Система налогов и сборов РФ: понятие и структура.</w:t>
      </w:r>
    </w:p>
    <w:p w:rsidR="00622F3D" w:rsidRPr="00945509" w:rsidRDefault="00622F3D" w:rsidP="00622F3D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Установление налогов, сборов и страховых взносов: понятие, правовые основы, порядок осуществления в РФ.</w:t>
      </w:r>
    </w:p>
    <w:p w:rsidR="00622F3D" w:rsidRPr="00945509" w:rsidRDefault="00622F3D" w:rsidP="00622F3D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содержание элементов налогообложения, их значение, виды.</w:t>
      </w:r>
    </w:p>
    <w:p w:rsidR="00622F3D" w:rsidRPr="00945509" w:rsidRDefault="00622F3D" w:rsidP="00622F3D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Налоговое право: предмет и методы</w:t>
      </w:r>
    </w:p>
    <w:p w:rsidR="00622F3D" w:rsidRPr="00945509" w:rsidRDefault="00622F3D" w:rsidP="00622F3D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Источники налогового права РФ.</w:t>
      </w:r>
    </w:p>
    <w:p w:rsidR="00622F3D" w:rsidRPr="00945509" w:rsidRDefault="00622F3D" w:rsidP="00622F3D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Принципы налогового права: понятие, роль, значение и виды.</w:t>
      </w:r>
    </w:p>
    <w:p w:rsidR="00622F3D" w:rsidRPr="00945509" w:rsidRDefault="00622F3D" w:rsidP="00622F3D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Налоговое правоотношение: понятие, виды, особенности.</w:t>
      </w:r>
    </w:p>
    <w:p w:rsidR="00622F3D" w:rsidRPr="00945509" w:rsidRDefault="00622F3D" w:rsidP="00622F3D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Виды субъектов налогового правоотношения.</w:t>
      </w:r>
    </w:p>
    <w:p w:rsidR="00622F3D" w:rsidRPr="00945509" w:rsidRDefault="00622F3D" w:rsidP="00622F3D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Взаимозависимые лица. Представительство в налоговых правоотношениях.</w:t>
      </w:r>
    </w:p>
    <w:p w:rsidR="00622F3D" w:rsidRPr="00945509" w:rsidRDefault="00622F3D" w:rsidP="00622F3D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Контролируемые иностранные компании.</w:t>
      </w:r>
    </w:p>
    <w:p w:rsidR="00622F3D" w:rsidRPr="00945509" w:rsidRDefault="00622F3D" w:rsidP="00622F3D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Основные права и обязанности налогоплательщиков.</w:t>
      </w:r>
    </w:p>
    <w:p w:rsidR="00622F3D" w:rsidRPr="00945509" w:rsidRDefault="00622F3D" w:rsidP="00622F3D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Государственные и муниципальные органы власти, участвующие в налоговых правоотношениях.</w:t>
      </w:r>
    </w:p>
    <w:p w:rsidR="00622F3D" w:rsidRPr="00945509" w:rsidRDefault="00622F3D" w:rsidP="00622F3D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Правовое положение иных субъектов налоговых правоотношений: понятие, виды.</w:t>
      </w:r>
    </w:p>
    <w:p w:rsidR="00622F3D" w:rsidRPr="00945509" w:rsidRDefault="00622F3D" w:rsidP="00622F3D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Возникновение, изменение, приостановление, прекращение налогового обязательства.</w:t>
      </w:r>
    </w:p>
    <w:p w:rsidR="00622F3D" w:rsidRPr="00945509" w:rsidRDefault="00622F3D" w:rsidP="00622F3D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взыскания налога, сбора, пени, штрафа и страхового взноса с организаций.</w:t>
      </w:r>
    </w:p>
    <w:p w:rsidR="00622F3D" w:rsidRPr="00945509" w:rsidRDefault="00622F3D" w:rsidP="00622F3D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взыскания налога, сбора, пени, штрафа страхового взноса с физических лиц.</w:t>
      </w:r>
    </w:p>
    <w:p w:rsidR="00622F3D" w:rsidRPr="00945509" w:rsidRDefault="00622F3D" w:rsidP="00622F3D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Понятие и способы </w:t>
      </w:r>
      <w:proofErr w:type="gramStart"/>
      <w:r w:rsidRPr="00945509">
        <w:rPr>
          <w:sz w:val="24"/>
          <w:szCs w:val="24"/>
        </w:rPr>
        <w:t>обеспечения  налогового</w:t>
      </w:r>
      <w:proofErr w:type="gramEnd"/>
      <w:r w:rsidRPr="00945509">
        <w:rPr>
          <w:sz w:val="24"/>
          <w:szCs w:val="24"/>
        </w:rPr>
        <w:t xml:space="preserve"> обязательства.</w:t>
      </w:r>
    </w:p>
    <w:p w:rsidR="00622F3D" w:rsidRDefault="00622F3D" w:rsidP="00622F3D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и условия предоставления рассрочки и отсрочки по уплате налогов, сборов, страховых взносов.</w:t>
      </w:r>
    </w:p>
    <w:p w:rsidR="00622F3D" w:rsidRPr="00CA6536" w:rsidRDefault="00622F3D" w:rsidP="00622F3D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CA6536">
        <w:rPr>
          <w:sz w:val="24"/>
          <w:szCs w:val="24"/>
        </w:rPr>
        <w:t>Порядок осуществления зачета или возврата сумм денежных средств, формирующих положительное сальдо единого лицевого счета.</w:t>
      </w:r>
    </w:p>
    <w:p w:rsidR="00622F3D" w:rsidRPr="00945509" w:rsidRDefault="00622F3D" w:rsidP="00622F3D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и условия предоставления инвестиционного налогового кредита.</w:t>
      </w:r>
    </w:p>
    <w:p w:rsidR="00622F3D" w:rsidRPr="00945509" w:rsidRDefault="00622F3D" w:rsidP="00622F3D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Налоговая безопасность: понятие и значение для обеспечения национальной финансовой безопасности.</w:t>
      </w:r>
    </w:p>
    <w:p w:rsidR="00622F3D" w:rsidRPr="00945509" w:rsidRDefault="00622F3D" w:rsidP="00622F3D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Налоговый контроль: понятие, значение, виды.</w:t>
      </w:r>
    </w:p>
    <w:p w:rsidR="00622F3D" w:rsidRPr="00945509" w:rsidRDefault="00622F3D" w:rsidP="00622F3D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Учет налогоплательщиков: порядок осуществления.</w:t>
      </w:r>
    </w:p>
    <w:p w:rsidR="00622F3D" w:rsidRPr="00945509" w:rsidRDefault="00622F3D" w:rsidP="00622F3D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Налоговый мониторинг.</w:t>
      </w:r>
    </w:p>
    <w:p w:rsidR="00622F3D" w:rsidRPr="00945509" w:rsidRDefault="00622F3D" w:rsidP="00622F3D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проведения камеральной налоговой проверки.</w:t>
      </w:r>
    </w:p>
    <w:p w:rsidR="00622F3D" w:rsidRPr="00945509" w:rsidRDefault="00622F3D" w:rsidP="00622F3D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проведения выездной налоговой проверки.</w:t>
      </w:r>
    </w:p>
    <w:p w:rsidR="00622F3D" w:rsidRPr="00945509" w:rsidRDefault="00622F3D" w:rsidP="00622F3D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Мероприятия налогового контроля.</w:t>
      </w:r>
    </w:p>
    <w:p w:rsidR="00622F3D" w:rsidRPr="00945509" w:rsidRDefault="00622F3D" w:rsidP="00622F3D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Производство по делу о налоговом правонарушении.</w:t>
      </w:r>
    </w:p>
    <w:p w:rsidR="00622F3D" w:rsidRPr="00945509" w:rsidRDefault="00622F3D" w:rsidP="00622F3D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Исполнение решения о привлечении к налоговой ответственности.</w:t>
      </w:r>
    </w:p>
    <w:p w:rsidR="00622F3D" w:rsidRPr="00945509" w:rsidRDefault="00622F3D" w:rsidP="00622F3D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Обжалование действий (бездействия) налоговых органов.</w:t>
      </w:r>
    </w:p>
    <w:p w:rsidR="00622F3D" w:rsidRPr="00945509" w:rsidRDefault="00622F3D" w:rsidP="00622F3D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Налоговая ответственность: понятие, признаки и основания.</w:t>
      </w:r>
    </w:p>
    <w:p w:rsidR="00622F3D" w:rsidRPr="00945509" w:rsidRDefault="00622F3D" w:rsidP="00622F3D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Налоговое правонарушение: понятие, признаки, состав.</w:t>
      </w:r>
    </w:p>
    <w:p w:rsidR="00622F3D" w:rsidRPr="00945509" w:rsidRDefault="00622F3D" w:rsidP="00622F3D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Обстоятельства, влияющие на размер налоговой ответственности.</w:t>
      </w:r>
    </w:p>
    <w:p w:rsidR="00622F3D" w:rsidRPr="00945509" w:rsidRDefault="00622F3D" w:rsidP="00622F3D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Административная ответственность за правонарушения в сфере налогообложения.</w:t>
      </w:r>
    </w:p>
    <w:p w:rsidR="00622F3D" w:rsidRPr="00945509" w:rsidRDefault="00622F3D" w:rsidP="00622F3D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Уголовная ответственность за совершение преступлений в сфере налогообложения.</w:t>
      </w:r>
    </w:p>
    <w:p w:rsidR="00622F3D" w:rsidRPr="00945509" w:rsidRDefault="00622F3D" w:rsidP="00622F3D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Ответственность за налоговые правонарушения, совершенные налогоплательщиком, налоговым агентом.</w:t>
      </w:r>
    </w:p>
    <w:p w:rsidR="00622F3D" w:rsidRPr="00945509" w:rsidRDefault="00622F3D" w:rsidP="00622F3D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lastRenderedPageBreak/>
        <w:t>Ответственность банков за правонарушения, предусмотренные НК РФ.</w:t>
      </w:r>
    </w:p>
    <w:p w:rsidR="00622F3D" w:rsidRPr="00945509" w:rsidRDefault="00622F3D" w:rsidP="00622F3D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Ответственность лиц, обязанных предоставлять информацию о налогоплательщике за правонарушения, предусмотренные НК РФ.</w:t>
      </w:r>
    </w:p>
    <w:p w:rsidR="00622F3D" w:rsidRPr="00945509" w:rsidRDefault="00622F3D" w:rsidP="00622F3D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Меры налогово-правового принуждения в системе обеспечения соблюдения законодательства о налогах и сборах. Их роль в обеспечении национальной финансовой безопасности.</w:t>
      </w:r>
    </w:p>
    <w:p w:rsidR="00622F3D" w:rsidRPr="00945509" w:rsidRDefault="00622F3D" w:rsidP="00622F3D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 на доходы физических лиц.</w:t>
      </w:r>
    </w:p>
    <w:p w:rsidR="00622F3D" w:rsidRPr="00945509" w:rsidRDefault="00622F3D" w:rsidP="00622F3D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 на добавленную стоимость.</w:t>
      </w:r>
    </w:p>
    <w:p w:rsidR="00622F3D" w:rsidRPr="00945509" w:rsidRDefault="00622F3D" w:rsidP="00622F3D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Акцизы.</w:t>
      </w:r>
    </w:p>
    <w:p w:rsidR="00622F3D" w:rsidRPr="00945509" w:rsidRDefault="00622F3D" w:rsidP="00622F3D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 на прибыль организаций.</w:t>
      </w:r>
    </w:p>
    <w:p w:rsidR="00622F3D" w:rsidRPr="00945509" w:rsidRDefault="00622F3D" w:rsidP="00622F3D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 на добычу полезных ископаемых.</w:t>
      </w:r>
    </w:p>
    <w:p w:rsidR="00622F3D" w:rsidRPr="00945509" w:rsidRDefault="00622F3D" w:rsidP="00622F3D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Страховые взносы: понятие, виды, основные элементы.</w:t>
      </w:r>
    </w:p>
    <w:p w:rsidR="00622F3D" w:rsidRPr="00945509" w:rsidRDefault="00622F3D" w:rsidP="00622F3D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Особенности установления и введения региональных и местных налогов.</w:t>
      </w:r>
    </w:p>
    <w:p w:rsidR="00622F3D" w:rsidRPr="00945509" w:rsidRDefault="00622F3D" w:rsidP="00622F3D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 на имущество организаций.</w:t>
      </w:r>
    </w:p>
    <w:p w:rsidR="00622F3D" w:rsidRPr="00945509" w:rsidRDefault="00622F3D" w:rsidP="00622F3D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 на игорный бизнес.</w:t>
      </w:r>
    </w:p>
    <w:p w:rsidR="00622F3D" w:rsidRPr="00945509" w:rsidRDefault="00622F3D" w:rsidP="00622F3D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Транспортный налог.</w:t>
      </w:r>
    </w:p>
    <w:p w:rsidR="00622F3D" w:rsidRPr="00945509" w:rsidRDefault="00622F3D" w:rsidP="00622F3D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 на имущество физических лиц.</w:t>
      </w:r>
    </w:p>
    <w:p w:rsidR="00622F3D" w:rsidRPr="00945509" w:rsidRDefault="00622F3D" w:rsidP="00622F3D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Земельный налог.</w:t>
      </w:r>
    </w:p>
    <w:p w:rsidR="00622F3D" w:rsidRPr="00945509" w:rsidRDefault="00622F3D" w:rsidP="00622F3D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Торговый сбор.</w:t>
      </w:r>
    </w:p>
    <w:p w:rsidR="00622F3D" w:rsidRPr="00945509" w:rsidRDefault="00622F3D" w:rsidP="00622F3D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Система налогообложения для сельскохозяйственных товаропроизводителей (единый сельскохозяйственный налог): основные элементы.</w:t>
      </w:r>
    </w:p>
    <w:p w:rsidR="00622F3D" w:rsidRPr="00945509" w:rsidRDefault="00622F3D" w:rsidP="00622F3D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Упрощенная система налогообложения: основные элементы.</w:t>
      </w:r>
    </w:p>
    <w:p w:rsidR="00622F3D" w:rsidRPr="00945509" w:rsidRDefault="00622F3D" w:rsidP="00622F3D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Патентная система налогообложения: основные элементы.</w:t>
      </w:r>
    </w:p>
    <w:p w:rsidR="00622F3D" w:rsidRPr="00945509" w:rsidRDefault="00622F3D" w:rsidP="00622F3D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 на профессиональный доход.</w:t>
      </w:r>
    </w:p>
    <w:p w:rsidR="00622F3D" w:rsidRPr="00945509" w:rsidRDefault="00622F3D" w:rsidP="00622F3D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Система налогообложения при выполнении соглашений о разделе продукции.</w:t>
      </w:r>
    </w:p>
    <w:p w:rsidR="0052247B" w:rsidRPr="00622F3D" w:rsidRDefault="0052247B" w:rsidP="00622F3D"/>
    <w:sectPr w:rsidR="0052247B" w:rsidRPr="00622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A6"/>
    <w:rsid w:val="00067B3D"/>
    <w:rsid w:val="000A68CA"/>
    <w:rsid w:val="003454B9"/>
    <w:rsid w:val="00406547"/>
    <w:rsid w:val="0052247B"/>
    <w:rsid w:val="005529A6"/>
    <w:rsid w:val="005A4D1D"/>
    <w:rsid w:val="00622F3D"/>
    <w:rsid w:val="00820476"/>
    <w:rsid w:val="00B0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39043-1C14-4F66-8E0A-2BF1E518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5529A6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5529A6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5529A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5529A6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5529A6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5529A6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5529A6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552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552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2023-09-30T10:07:00Z</dcterms:created>
  <dcterms:modified xsi:type="dcterms:W3CDTF">2023-09-30T10:07:00Z</dcterms:modified>
</cp:coreProperties>
</file>