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0" w:rsidRPr="00757C10" w:rsidRDefault="00757C10" w:rsidP="00757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10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</w:t>
      </w:r>
    </w:p>
    <w:p w:rsidR="00757C10" w:rsidRPr="00757C10" w:rsidRDefault="00757C10" w:rsidP="00757C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по дисциплине</w:t>
      </w:r>
      <w:r w:rsidRPr="00757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7C1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700"/>
        <w:gridCol w:w="709"/>
        <w:gridCol w:w="708"/>
        <w:gridCol w:w="709"/>
        <w:gridCol w:w="709"/>
        <w:gridCol w:w="709"/>
      </w:tblGrid>
      <w:tr w:rsidR="00757C10" w:rsidRPr="00757C10" w:rsidTr="006A1CFF">
        <w:tc>
          <w:tcPr>
            <w:tcW w:w="421" w:type="dxa"/>
            <w:vMerge w:val="restart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7" w:type="dxa"/>
            <w:vMerge w:val="restart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(единица измерения)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757C10" w:rsidRPr="00757C10" w:rsidTr="006A1CFF">
        <w:tc>
          <w:tcPr>
            <w:tcW w:w="421" w:type="dxa"/>
            <w:vMerge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удовл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хор</w:t>
            </w:r>
          </w:p>
        </w:tc>
        <w:tc>
          <w:tcPr>
            <w:tcW w:w="708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отл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удовл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хор</w:t>
            </w:r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отл</w:t>
            </w:r>
            <w:proofErr w:type="spellEnd"/>
          </w:p>
        </w:tc>
      </w:tr>
      <w:tr w:rsidR="00757C10" w:rsidRPr="00757C10" w:rsidTr="006A1CFF">
        <w:tc>
          <w:tcPr>
            <w:tcW w:w="421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спине, руки за головой, ноги согнуты. (кол-во раз за минуту)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Поднимание прямых ног до перекладины в висе (кол. раз)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Тест на гибкость – наклон вперед из положения стоя на гимнастической скамье (см)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757C10" w:rsidRPr="00757C10" w:rsidTr="006A1CFF">
        <w:trPr>
          <w:trHeight w:val="49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57C10" w:rsidRPr="00757C10" w:rsidTr="006A1CFF">
        <w:trPr>
          <w:trHeight w:val="44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Бег 100 м (сек)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57C10" w:rsidRPr="00757C10" w:rsidTr="006A1CFF">
        <w:trPr>
          <w:trHeight w:val="419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Бег, 1000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(кол-во раз)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Подтягивания в висе на высокой перекладине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гонка 1 км (жен</w:t>
            </w:r>
            <w:proofErr w:type="gramStart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.)/</w:t>
            </w:r>
            <w:proofErr w:type="gramEnd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 xml:space="preserve"> 2 км (муж.)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rPr>
          <w:trHeight w:val="40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Кроль на груди, 25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rPr>
          <w:trHeight w:val="408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Кроль на спине, 50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</w:tbl>
    <w:p w:rsidR="00757C10" w:rsidRPr="00757C10" w:rsidRDefault="00757C10" w:rsidP="00757C10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1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«зачтено» выставляется обучающемуся, если 80% контрольных нормативов выполнено на оценку «удовлетворительно» и выше;</w:t>
      </w:r>
    </w:p>
    <w:p w:rsidR="006E6701" w:rsidRPr="00757C10" w:rsidRDefault="00757C10" w:rsidP="00161007">
      <w:pPr>
        <w:pStyle w:val="a3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757C10">
        <w:rPr>
          <w:sz w:val="28"/>
          <w:szCs w:val="28"/>
        </w:rPr>
        <w:t>- оценка «не зачтено» – если менее 80% контрольных нормативов выполнено на положительную оценку.</w:t>
      </w:r>
      <w:bookmarkStart w:id="0" w:name="_GoBack"/>
      <w:bookmarkEnd w:id="0"/>
    </w:p>
    <w:sectPr w:rsidR="006E6701" w:rsidRPr="00757C10" w:rsidSect="006E6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671"/>
    <w:multiLevelType w:val="hybridMultilevel"/>
    <w:tmpl w:val="7EBA1F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2718E"/>
    <w:multiLevelType w:val="multilevel"/>
    <w:tmpl w:val="6A9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F"/>
    <w:rsid w:val="00102F6E"/>
    <w:rsid w:val="00161007"/>
    <w:rsid w:val="00417A16"/>
    <w:rsid w:val="006E6701"/>
    <w:rsid w:val="006F0601"/>
    <w:rsid w:val="00757C10"/>
    <w:rsid w:val="00836B8C"/>
    <w:rsid w:val="00B12BAF"/>
    <w:rsid w:val="00E641F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9A19-BB60-443E-A9AB-94E71D1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F"/>
    <w:rPr>
      <w:b/>
      <w:bCs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/>
      <w:u w:val="single"/>
    </w:rPr>
  </w:style>
  <w:style w:type="character" w:customStyle="1" w:styleId="module-title-inner">
    <w:name w:val="module-title-inner"/>
    <w:basedOn w:val="a0"/>
    <w:rsid w:val="00B12BAF"/>
  </w:style>
  <w:style w:type="paragraph" w:styleId="a6">
    <w:name w:val="No Spacing"/>
    <w:uiPriority w:val="1"/>
    <w:qFormat/>
    <w:rsid w:val="00B12BAF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757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User</cp:lastModifiedBy>
  <cp:revision>9</cp:revision>
  <dcterms:created xsi:type="dcterms:W3CDTF">2020-09-03T17:18:00Z</dcterms:created>
  <dcterms:modified xsi:type="dcterms:W3CDTF">2022-09-25T13:06:00Z</dcterms:modified>
</cp:coreProperties>
</file>