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9" w:rsidRDefault="000051D9" w:rsidP="000051D9">
      <w:pPr>
        <w:pStyle w:val="2"/>
        <w:rPr>
          <w:lang w:eastAsia="ru-RU"/>
        </w:rPr>
      </w:pPr>
      <w:bookmarkStart w:id="0" w:name="_Toc96082369"/>
      <w:r>
        <w:rPr>
          <w:lang w:eastAsia="ru-RU"/>
        </w:rPr>
        <w:t xml:space="preserve">Информационные технологии </w:t>
      </w:r>
      <w:r w:rsidRPr="00BF6537">
        <w:rPr>
          <w:szCs w:val="22"/>
          <w:lang w:eastAsia="ru-RU"/>
        </w:rPr>
        <w:t xml:space="preserve">в </w:t>
      </w:r>
      <w:r w:rsidRPr="00B94FEF">
        <w:rPr>
          <w:rStyle w:val="20"/>
          <w:lang w:eastAsia="ru-RU"/>
        </w:rPr>
        <w:t>профессиональной</w:t>
      </w:r>
      <w:r w:rsidRPr="00BF6537">
        <w:rPr>
          <w:szCs w:val="22"/>
          <w:lang w:eastAsia="ru-RU"/>
        </w:rPr>
        <w:t xml:space="preserve"> деятельности»</w:t>
      </w:r>
      <w:bookmarkEnd w:id="0"/>
    </w:p>
    <w:p w:rsidR="000051D9" w:rsidRDefault="000051D9" w:rsidP="000051D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Роль и место информационных технологий в правовой сфере.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bCs/>
          <w:sz w:val="28"/>
          <w:szCs w:val="28"/>
        </w:rPr>
        <w:t>Информационное</w:t>
      </w:r>
      <w:r w:rsidRPr="00E513D2">
        <w:rPr>
          <w:sz w:val="28"/>
          <w:szCs w:val="28"/>
        </w:rPr>
        <w:t xml:space="preserve"> обеспечение принятия решений в юридической деятельности.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bCs/>
          <w:sz w:val="28"/>
          <w:szCs w:val="28"/>
        </w:rPr>
        <w:t>Задачи сбора, обработки, хранения, анализа правовой информации и организации ее использования.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Задачи и функции информатизации правоохранительных органов.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Информация и данные. Информационные технологии в современном обществе. Двоичное кодирование и единицы измерения информации.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Электронно-вычислительные машины. Персональный компьютер, конфигурация. Основные характеристики устройств.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Процессор и его функции. Основные характеристики процессора.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Классификация программного обеспечения.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Прикладные программы и их использование в профессиональной деятельности. Системы программирования.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Поиск папок и файлов средствами операционной системы. Шаблоны имен файлов и их использование.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Текстовый процессор </w:t>
      </w:r>
      <w:proofErr w:type="spellStart"/>
      <w:r w:rsidRPr="00E513D2">
        <w:rPr>
          <w:sz w:val="28"/>
          <w:szCs w:val="28"/>
        </w:rPr>
        <w:t>Microsoft</w:t>
      </w:r>
      <w:proofErr w:type="spellEnd"/>
      <w:r w:rsidRPr="00F37423">
        <w:rPr>
          <w:sz w:val="28"/>
          <w:szCs w:val="28"/>
        </w:rPr>
        <w:t xml:space="preserve"> </w:t>
      </w:r>
      <w:proofErr w:type="spellStart"/>
      <w:r w:rsidRPr="00E513D2">
        <w:rPr>
          <w:sz w:val="28"/>
          <w:szCs w:val="28"/>
        </w:rPr>
        <w:t>Office</w:t>
      </w:r>
      <w:proofErr w:type="spellEnd"/>
      <w:r w:rsidRPr="00F37423">
        <w:rPr>
          <w:sz w:val="28"/>
          <w:szCs w:val="28"/>
        </w:rPr>
        <w:t xml:space="preserve">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 xml:space="preserve">. Структура окна программы. Документ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: режимы отображения, варианты сохранения.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Правила и приемы набора текста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Непечатаемые символы: назначение и отображение.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Приемы выделения текста и его фрагментов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Перемещение и копирование фрагментов текста.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Параметры страницы, автоматическая нумерация страниц и колонтитулы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Проверка правописания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 xml:space="preserve">. Расстановка переносов. 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Параметры шрифта. Способы форматирования шрифта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Понятие абзаца. Параметры абзаца. Способы форматирования абзаца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 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 xml:space="preserve">Копирование формата шрифта и абзаца. Границы и заливка текста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Списки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Виды списков. Изменение и форматирование списков.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Сноски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Типы сносок. Операции со сносками. 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Работа с внедренными рисунками, объектами </w:t>
      </w:r>
      <w:proofErr w:type="spellStart"/>
      <w:r w:rsidRPr="00E513D2">
        <w:rPr>
          <w:sz w:val="28"/>
          <w:szCs w:val="28"/>
        </w:rPr>
        <w:t>WordArt</w:t>
      </w:r>
      <w:proofErr w:type="spellEnd"/>
      <w:r w:rsidRPr="00E513D2">
        <w:rPr>
          <w:sz w:val="28"/>
          <w:szCs w:val="28"/>
        </w:rPr>
        <w:t xml:space="preserve"> и автофигурами. Создание, форматирование, редактирование, изменение размеров и положения.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Вставка и форматирование таблицы в документ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Изменение структуры таблицы. Оформление таблиц в документах, используемых в правоохранительной деятельности.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Поиск и замена фрагментов текста и форматирования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Уровни текста в документе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, оформление заголовков. Вставка оглавления. Обновление оглавления.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Шаблоны документов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Встроенные и пользовательские шаблоны. Сохранение, редактирование шаблонов и создание документов на их основе, используемых в правоохранительной деятельности.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Справочные правовые системы: понятие, основные функции. Виды поиска информации в справочно-правовых системах.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Поиск по классификаторам в справочно-правовых системах.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Быстрый (базовый) поиск в справочно-правовых системах и особенности его применения.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 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Справочные правовые системы: поиск публикаций (комментарии, книги, статьи) по типу и автору. 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 xml:space="preserve"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</w:t>
      </w:r>
      <w:proofErr w:type="spellStart"/>
      <w:r w:rsidRPr="00E513D2">
        <w:rPr>
          <w:sz w:val="28"/>
          <w:szCs w:val="28"/>
        </w:rPr>
        <w:t>Word</w:t>
      </w:r>
      <w:proofErr w:type="spellEnd"/>
      <w:r w:rsidRPr="00E513D2">
        <w:rPr>
          <w:sz w:val="28"/>
          <w:szCs w:val="28"/>
        </w:rPr>
        <w:t>. Журнал работы.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t>Формы документов в справочно-правовых системах. Конструктор документов.</w:t>
      </w:r>
    </w:p>
    <w:p w:rsidR="000051D9" w:rsidRPr="00E513D2" w:rsidRDefault="000051D9" w:rsidP="000051D9">
      <w:pPr>
        <w:pStyle w:val="g123"/>
        <w:numPr>
          <w:ilvl w:val="0"/>
          <w:numId w:val="4"/>
        </w:numPr>
        <w:tabs>
          <w:tab w:val="clear" w:pos="788"/>
          <w:tab w:val="clear" w:pos="900"/>
          <w:tab w:val="clear" w:pos="1080"/>
          <w:tab w:val="left" w:pos="993"/>
        </w:tabs>
        <w:spacing w:line="240" w:lineRule="auto"/>
        <w:ind w:firstLine="539"/>
        <w:rPr>
          <w:sz w:val="28"/>
          <w:szCs w:val="28"/>
        </w:rPr>
      </w:pPr>
      <w:r w:rsidRPr="00E513D2">
        <w:rPr>
          <w:sz w:val="28"/>
          <w:szCs w:val="28"/>
        </w:rPr>
        <w:lastRenderedPageBreak/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систем.</w:t>
      </w:r>
    </w:p>
    <w:p w:rsidR="000051D9" w:rsidRDefault="000051D9" w:rsidP="000051D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0051D9" w:rsidRDefault="000051D9" w:rsidP="000051D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Информационное обеспечение принятия решений в юридической деятельности.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Задачи сбора, обработки, хранения, анализа правовой информации и организации ее использования.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Задачи и функции информатизации правоохранительных органов.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Информация и данные. Информационные технологии в современном обществе. Двоичное кодирование и единицы измерения информации.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Электронно-вычислительные машины. Персональный компьютер, конфигурация. Основные характеристики устройств.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Процессор и его функции. Основные характеристики процессора.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Внутренняя память компьютера. Состав, назначение и характеристики.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Внешняя память компьютера. Типы и характеристики накопителей памяти. Облачные хранилища информации.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Внешние (периферийные) устройства компьютера. Назначение и характеристики.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Классификация программного обеспечения.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Прикладные программы и их использование в профессиональной деятельности. Системы программирования.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Поиск папок и файлов средствами операционной системы. Шаблоны имен файлов и их использование.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Компьютерные сети и их классификация: локальные и глобальные сети. Основы технологии клиент-сервер.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Глобальная сеть Интернет. Технологии подключения к Интернету.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Интернет-протоколы. Стек протоколов ТСР/IP. IP-адрес сетевого устройства, версии IP-адреса.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19.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Доменные имена сетевых ресурсов и универсальный указатель ресурсов (URL) документов в сети.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Сеть Интернет ее основные службы: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web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 (веб), электронная почта и др. Облачные хранилища, социальные сети и др.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Программы-обозреватели ресурсов сети Интернет (браузеры). Элементы интерфейса браузеров. Настройки браузеров.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lastRenderedPageBreak/>
        <w:t>22.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HTML-документ и его особенности. Гипертекст, гиперссылки внутренние и внешние. Вставка гиперссылок в документы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Office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Веб-страница, веб-сайт.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Способы сохранения ресурсов Интернета. Сохранение контента и сохранение закладок.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Технологии информационного поиска в Интернете. Поисковые системы и поисковые каталоги. Построение запросов в поисковых службах. Ранжирование результатов запроса. Релевантность.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Защита информации в компьютерных системах. Принципы компьютерной безопасности. Мероприятия по защите информации.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Управление доступом к информации. Идентификация и аутентификация.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Преобразование информации к нечитаемому виду: архивирование и кодирование информации.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Преобразование информации к нечитаемому виду: шифрование информации. Симметричное и несимметричное шифрование. Электронная подпись.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29.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Понятие вредоносной программы. Виды вредоносных программ. Защита от вредоносных программ.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Текстовый процессор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Microsoft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Office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Структура окна программы. Документ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: режимы отображения, варианты сохранения.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Правила и приемы набора текста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Непечатаемые символы: назначение и отображение.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Приемы выделения текста и его фрагментов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Перемещение и копирование фрагментов текста.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Параметры страницы, автоматическая нумерация страниц и колонтитулы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Проверка правописания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Расстановка переносов.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Параметры шрифта. Способы форматирования шрифта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Понятие абзаца. Параметры абзаца. Способы форматирования абзаца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Копирование формата шрифта и абзаца. Границы и заливка текста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Списки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Виды списков. Изменение и форматирование списков.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39.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Сноски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Типы сносок. Операции со сносками.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Работа с внедренными рисунками, объектами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WordArt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 и автофигурами. Создание, форматирование, редактирование, изменение размеров и положения.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Вставка и форматирование таблицы в документ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Изменение структуры таблицы. Оформление таблиц в документах, используемых в правоохранительной деятельности.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Поиск и замена фрагментов текста и форматирования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lastRenderedPageBreak/>
        <w:t>43.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Уровни текста в документе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, оформление заголовков. Вставка оглавления. Обновление оглавления.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Шаблоны документов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Встроенные и пользовательские шаблоны. Сохранение, редактирование шаблонов и создание документов на их основе, используемых в правоохранительной деятельности.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Справочные правовые системы: понятие, основные функции. Виды поиска информации в справочно-правовых системах.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Поиск по классификаторам в справочно-правовых системах.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49.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Быстрый (базовый) поиск в справочно-правовых системах и особенности его применения.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Справочные правовые системы: поиск публикаций (комментарии, книги, статьи) по типу и автору.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Word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Журнал работы.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Формы документов в справочно-правовых системах. Конструктор документов.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val="en-US" w:eastAsia="ru-RU"/>
        </w:rPr>
        <w:t>57.</w:t>
      </w:r>
      <w:r w:rsidRPr="00BF6537">
        <w:rPr>
          <w:rFonts w:ascii="Times New Roman" w:hAnsi="Times New Roman" w:cs="Times New Roman"/>
          <w:sz w:val="28"/>
          <w:lang w:val="en-US" w:eastAsia="ru-RU"/>
        </w:rPr>
        <w:tab/>
      </w:r>
      <w:r w:rsidRPr="00BF6537">
        <w:rPr>
          <w:rFonts w:ascii="Times New Roman" w:hAnsi="Times New Roman" w:cs="Times New Roman"/>
          <w:sz w:val="28"/>
          <w:lang w:eastAsia="ru-RU"/>
        </w:rPr>
        <w:t>Табличный</w:t>
      </w:r>
      <w:r w:rsidRPr="00BF6537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BF6537">
        <w:rPr>
          <w:rFonts w:ascii="Times New Roman" w:hAnsi="Times New Roman" w:cs="Times New Roman"/>
          <w:sz w:val="28"/>
          <w:lang w:eastAsia="ru-RU"/>
        </w:rPr>
        <w:t>процессор</w:t>
      </w:r>
      <w:r w:rsidRPr="00BF6537">
        <w:rPr>
          <w:rFonts w:ascii="Times New Roman" w:hAnsi="Times New Roman" w:cs="Times New Roman"/>
          <w:sz w:val="28"/>
          <w:lang w:val="en-US" w:eastAsia="ru-RU"/>
        </w:rPr>
        <w:t xml:space="preserve"> Microsoft Office Excel. </w:t>
      </w:r>
      <w:r w:rsidRPr="00BF6537">
        <w:rPr>
          <w:rFonts w:ascii="Times New Roman" w:hAnsi="Times New Roman" w:cs="Times New Roman"/>
          <w:sz w:val="28"/>
          <w:lang w:eastAsia="ru-RU"/>
        </w:rPr>
        <w:t xml:space="preserve">Интерфейс программы. Документ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: понятие, сохранение, тип файла. Установка пароля на открытие документа.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Структура рабочей книги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, режимы просмотра. Имена листов, названия сток и столбцов. Адреса ячеек и диапазонов.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59.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Операции с листами книги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, столбцами и строками листа. Режимы работы с ячейками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Приёмы ввода и редактирования данных.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Типы и форматы данных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Форматирование ячеек. Копирование формата, очистка формата ячейки.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>Копирование, перемещение, вставка содержимого ячеек. Специальная вставка.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lastRenderedPageBreak/>
        <w:t>63.</w:t>
      </w:r>
      <w:r w:rsidRPr="00BF6537">
        <w:rPr>
          <w:rFonts w:ascii="Times New Roman" w:hAnsi="Times New Roman" w:cs="Times New Roman"/>
          <w:sz w:val="28"/>
          <w:lang w:eastAsia="ru-RU"/>
        </w:rPr>
        <w:tab/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Автозаполнение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 ячеек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Формулы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Функции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Ехсеl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, их категории и синтаксис. Ввод функций.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65.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Относительные, абсолютные и смешанные ссылки на ячейки в формулах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66.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Процентный формат. Основные действия с процентами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: вычисление процентов, доли числа; процент прироста; коэффициент нормировки.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67.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Пакет деловой графики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Типы диаграмм, элементы диаграмм. Построение и форматирование диаграмм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68.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Математические функции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69.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Статистические функции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70.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Текстовые функции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71.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Логические значения и логические выражения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 Логические функции.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72.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Форматы ввода и вывода даты и времени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 xml:space="preserve">. Арифметические действия с датами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Ехсеl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73.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Функции для работы с датой и временем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Pr="00BF6537" w:rsidRDefault="000051D9" w:rsidP="000051D9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F6537">
        <w:rPr>
          <w:rFonts w:ascii="Times New Roman" w:hAnsi="Times New Roman" w:cs="Times New Roman"/>
          <w:sz w:val="28"/>
          <w:lang w:eastAsia="ru-RU"/>
        </w:rPr>
        <w:t>74.</w:t>
      </w:r>
      <w:r w:rsidRPr="00BF6537">
        <w:rPr>
          <w:rFonts w:ascii="Times New Roman" w:hAnsi="Times New Roman" w:cs="Times New Roman"/>
          <w:sz w:val="28"/>
          <w:lang w:eastAsia="ru-RU"/>
        </w:rPr>
        <w:tab/>
        <w:t xml:space="preserve">Линейные базы данных. Сортировка и фильтрация данных в </w:t>
      </w:r>
      <w:proofErr w:type="spellStart"/>
      <w:r w:rsidRPr="00BF6537">
        <w:rPr>
          <w:rFonts w:ascii="Times New Roman" w:hAnsi="Times New Roman" w:cs="Times New Roman"/>
          <w:sz w:val="28"/>
          <w:lang w:eastAsia="ru-RU"/>
        </w:rPr>
        <w:t>Excel</w:t>
      </w:r>
      <w:proofErr w:type="spellEnd"/>
      <w:r w:rsidRPr="00BF6537">
        <w:rPr>
          <w:rFonts w:ascii="Times New Roman" w:hAnsi="Times New Roman" w:cs="Times New Roman"/>
          <w:sz w:val="28"/>
          <w:lang w:eastAsia="ru-RU"/>
        </w:rPr>
        <w:t>.</w:t>
      </w:r>
    </w:p>
    <w:p w:rsidR="000051D9" w:rsidRDefault="000051D9" w:rsidP="000051D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4B4233" w:rsidRDefault="004B4233" w:rsidP="004B423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bookmarkStart w:id="1" w:name="_GoBack"/>
      <w:bookmarkEnd w:id="1"/>
    </w:p>
    <w:p w:rsidR="004B4233" w:rsidRDefault="004B4233" w:rsidP="004B423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4B4233" w:rsidRDefault="000051D9" w:rsidP="004B4233"/>
    <w:sectPr w:rsidR="00633DD5" w:rsidRPr="004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5040AC"/>
    <w:rsid w:val="00872425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233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1790</Words>
  <Characters>10203</Characters>
  <Application>Microsoft Office Word</Application>
  <DocSecurity>0</DocSecurity>
  <Lines>85</Lines>
  <Paragraphs>23</Paragraphs>
  <ScaleCrop>false</ScaleCrop>
  <Company>ФГБОУ СГЮА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4</cp:revision>
  <dcterms:created xsi:type="dcterms:W3CDTF">2022-10-30T13:18:00Z</dcterms:created>
  <dcterms:modified xsi:type="dcterms:W3CDTF">2022-10-30T13:21:00Z</dcterms:modified>
</cp:coreProperties>
</file>