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2C" w:rsidRDefault="005E332C" w:rsidP="005E332C">
      <w:pPr>
        <w:pStyle w:val="2"/>
        <w:rPr>
          <w:lang w:eastAsia="ru-RU"/>
        </w:rPr>
      </w:pPr>
      <w:bookmarkStart w:id="0" w:name="_Toc96082380"/>
      <w:r w:rsidRPr="00981ECB">
        <w:rPr>
          <w:lang w:eastAsia="ru-RU"/>
        </w:rPr>
        <w:t>Компьютерные технологии в экспертной деятельности</w:t>
      </w:r>
      <w:bookmarkEnd w:id="0"/>
    </w:p>
    <w:p w:rsidR="005E332C" w:rsidRDefault="005E332C" w:rsidP="005E332C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E332C" w:rsidRDefault="005E332C" w:rsidP="005E332C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5E332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 xml:space="preserve">Информационное общество: позитивные и негативные черты. Преступная деятельность и деятельность по раскрытию и расследованию преступлений в условиях информационного общества. </w:t>
      </w:r>
    </w:p>
    <w:p w:rsidR="005E332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>Информационное обеспечение расследования преступлений. Судебная экспертиза как элемент информационного обеспечения расследования.</w:t>
      </w:r>
    </w:p>
    <w:p w:rsidR="005E332C" w:rsidRPr="008E2C0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>Основные направления компьютеризации судебно-экспертной деятельности. История внедрения компьютерных технологий в судебную экспертизу.</w:t>
      </w:r>
    </w:p>
    <w:p w:rsidR="005E332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 w:rsidRPr="00E63EA0">
        <w:t>Процессуальное регулирование методического обеспечения судебной экспертизы. Проблемы экспертизы электронных доказательств и представления их экспертом</w:t>
      </w:r>
      <w:r>
        <w:rPr>
          <w:lang w:val="ru-RU"/>
        </w:rPr>
        <w:t>.</w:t>
      </w:r>
    </w:p>
    <w:p w:rsidR="005E332C" w:rsidRPr="008E2C0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 xml:space="preserve">Современные экспертные технологии. Обзор информационных технологий в области судебной экспертизы и их характеристика. </w:t>
      </w:r>
    </w:p>
    <w:p w:rsidR="005E332C" w:rsidRPr="00E70EA4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spacing w:after="0" w:line="240" w:lineRule="auto"/>
        <w:ind w:left="0" w:firstLine="567"/>
        <w:rPr>
          <w:sz w:val="28"/>
          <w:lang w:val="x-none" w:eastAsia="x-none"/>
        </w:rPr>
      </w:pPr>
      <w:r w:rsidRPr="008E2C0C">
        <w:rPr>
          <w:sz w:val="28"/>
          <w:lang w:val="x-none" w:eastAsia="x-none"/>
        </w:rPr>
        <w:t xml:space="preserve">Автоматизация процедуры создания и исполнения документа в экспертной деятельности. Электронный документ и его свойства. Реквизиты электронного документа. </w:t>
      </w:r>
    </w:p>
    <w:p w:rsidR="005E332C" w:rsidRPr="008E2C0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spacing w:after="0" w:line="240" w:lineRule="auto"/>
        <w:ind w:left="0" w:firstLine="567"/>
        <w:rPr>
          <w:sz w:val="28"/>
          <w:lang w:val="x-none" w:eastAsia="x-none"/>
        </w:rPr>
      </w:pPr>
      <w:r w:rsidRPr="008E2C0C">
        <w:rPr>
          <w:sz w:val="28"/>
          <w:lang w:val="x-none" w:eastAsia="x-none"/>
        </w:rPr>
        <w:t>Защита электронного документа. Электронная цифровая подпись. Шаблоны и формы электронных документов в судебной экспертизе.</w:t>
      </w:r>
    </w:p>
    <w:p w:rsidR="005E332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 xml:space="preserve">Естественнонаучные и математические методы в судебной экспертизе. Значение математических методов для теории и практики судебной экспертизы. </w:t>
      </w:r>
    </w:p>
    <w:p w:rsidR="005E332C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>Компьютерные технологии вычислительной</w:t>
      </w:r>
      <w:r>
        <w:rPr>
          <w:b/>
          <w:bCs/>
        </w:rPr>
        <w:t xml:space="preserve"> </w:t>
      </w:r>
      <w:r>
        <w:t>математики в экспертной деятельности. Использование современных методов математики для проведения измерений, вычислений.</w:t>
      </w:r>
    </w:p>
    <w:p w:rsidR="005E332C" w:rsidRPr="002E5DD4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>
        <w:t>Использование современных методов вычислительной математики для проведения измерений, вычислений, геометрических построений, математического моделирования в судебной экспертизе.</w:t>
      </w:r>
    </w:p>
    <w:p w:rsidR="005E332C" w:rsidRPr="00E70EA4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 w:rsidRPr="009470EC">
        <w:t xml:space="preserve">Автоматизация сбора и обработки экспериментальных данных, полученных в ходе исследований. Измерительно-вычислительные комплексы, регистрирующие процесс исследования. </w:t>
      </w:r>
    </w:p>
    <w:p w:rsidR="005E332C" w:rsidRPr="002F6BAE" w:rsidRDefault="005E332C" w:rsidP="005E332C">
      <w:pPr>
        <w:pStyle w:val="a"/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ind w:left="0" w:firstLine="567"/>
      </w:pPr>
      <w:r w:rsidRPr="009470EC">
        <w:t>Программное обеспечение выполнения вспомогательных расчетов по известным формулам и алгоритмам</w:t>
      </w:r>
      <w:r>
        <w:t>.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растровых изображений и их характеристики. Задачи, решаемые с помощью средств растровой графики. 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пикселя. Основные характеристики растрового изображения: размер и разрешение. 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цвета в растровом изображении. Цветовые модели. Модель RGB. 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Обзор интерфейса редакторов растровой графики. Основные принципы работы. Понятия: инструмент, команда, опция (параметр). Использование протокола событий для коррекции изображений.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выделения. Действия с выделенной областью: масштабирование, поворот, искажение выделенной области.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содержимого выделенной области. Удаление содержимого выделенной области. Операции копирования и перемещения содержимого выделенной области.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слоя растрового изображения. Работа со слоями изображения. </w:t>
      </w:r>
    </w:p>
    <w:p w:rsidR="005E332C" w:rsidRPr="0059257A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9257A">
        <w:rPr>
          <w:sz w:val="28"/>
          <w:szCs w:val="28"/>
        </w:rPr>
        <w:t xml:space="preserve">Тоновая коррекция. Техника ретуширования. Художественные фильтры. 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788"/>
          <w:tab w:val="left" w:pos="1080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фотороботов с помощью программ Фоторобот </w:t>
      </w:r>
      <w:proofErr w:type="spellStart"/>
      <w:r>
        <w:rPr>
          <w:sz w:val="28"/>
          <w:szCs w:val="28"/>
        </w:rPr>
        <w:t>Faces</w:t>
      </w:r>
      <w:proofErr w:type="spellEnd"/>
      <w:r>
        <w:rPr>
          <w:sz w:val="28"/>
          <w:szCs w:val="28"/>
        </w:rPr>
        <w:t xml:space="preserve"> 3.0 – программа используется в полиции (американской и др.) или Фоторобот.</w:t>
      </w:r>
    </w:p>
    <w:p w:rsidR="005E332C" w:rsidRPr="009D3CB0" w:rsidRDefault="005E332C" w:rsidP="005E332C">
      <w:pPr>
        <w:pStyle w:val="a9"/>
        <w:numPr>
          <w:ilvl w:val="0"/>
          <w:numId w:val="19"/>
        </w:numPr>
        <w:tabs>
          <w:tab w:val="clear" w:pos="720"/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Обработка</w:t>
      </w:r>
      <w:r w:rsidRPr="00BC1925">
        <w:rPr>
          <w:szCs w:val="28"/>
          <w:lang w:val="en-US"/>
        </w:rPr>
        <w:t xml:space="preserve"> </w:t>
      </w:r>
      <w:r>
        <w:rPr>
          <w:szCs w:val="28"/>
        </w:rPr>
        <w:t>аудио</w:t>
      </w:r>
      <w:r w:rsidRPr="00ED790C">
        <w:rPr>
          <w:szCs w:val="28"/>
          <w:lang w:val="en-US"/>
        </w:rPr>
        <w:t xml:space="preserve"> </w:t>
      </w:r>
      <w:r>
        <w:rPr>
          <w:szCs w:val="28"/>
        </w:rPr>
        <w:t>видео</w:t>
      </w:r>
      <w:r w:rsidRPr="007D37C6">
        <w:rPr>
          <w:szCs w:val="28"/>
        </w:rPr>
        <w:t>информации</w:t>
      </w:r>
      <w:r w:rsidRPr="00BC1925">
        <w:rPr>
          <w:szCs w:val="28"/>
          <w:lang w:val="en-US"/>
        </w:rPr>
        <w:t xml:space="preserve"> </w:t>
      </w:r>
      <w:r w:rsidRPr="007D37C6">
        <w:rPr>
          <w:szCs w:val="28"/>
        </w:rPr>
        <w:t>в</w:t>
      </w:r>
      <w:r w:rsidRPr="00BC1925">
        <w:rPr>
          <w:szCs w:val="28"/>
          <w:lang w:val="en-US"/>
        </w:rPr>
        <w:t xml:space="preserve"> </w:t>
      </w:r>
      <w:r w:rsidRPr="007D37C6">
        <w:rPr>
          <w:szCs w:val="28"/>
        </w:rPr>
        <w:t>программах</w:t>
      </w:r>
      <w:r w:rsidRPr="00BC1925">
        <w:rPr>
          <w:szCs w:val="28"/>
          <w:lang w:val="en-US"/>
        </w:rPr>
        <w:t xml:space="preserve"> Windows Movie Maker, Sony </w:t>
      </w:r>
      <w:proofErr w:type="spellStart"/>
      <w:r w:rsidRPr="00BC1925">
        <w:rPr>
          <w:szCs w:val="28"/>
          <w:lang w:val="en-US"/>
        </w:rPr>
        <w:t>Vegas_PRO</w:t>
      </w:r>
      <w:proofErr w:type="spellEnd"/>
      <w:r w:rsidRPr="00BC1925">
        <w:rPr>
          <w:szCs w:val="28"/>
          <w:lang w:val="en-US"/>
        </w:rPr>
        <w:t xml:space="preserve">, Adobe Premier PRO. </w:t>
      </w:r>
      <w:r w:rsidRPr="007D37C6">
        <w:rPr>
          <w:szCs w:val="28"/>
        </w:rPr>
        <w:t xml:space="preserve">Поиск, копирование, сохранение, обработка, </w:t>
      </w:r>
      <w:proofErr w:type="spellStart"/>
      <w:r w:rsidRPr="007D37C6">
        <w:rPr>
          <w:szCs w:val="28"/>
        </w:rPr>
        <w:t>фрагме</w:t>
      </w:r>
      <w:r>
        <w:rPr>
          <w:szCs w:val="28"/>
        </w:rPr>
        <w:t>нтирование</w:t>
      </w:r>
      <w:proofErr w:type="spellEnd"/>
      <w:r>
        <w:rPr>
          <w:szCs w:val="28"/>
        </w:rPr>
        <w:t>, тиражирование аудио</w:t>
      </w:r>
      <w:r w:rsidRPr="007D37C6">
        <w:rPr>
          <w:szCs w:val="28"/>
        </w:rPr>
        <w:t xml:space="preserve"> и видеоинформации. Разделение звука и видео. </w:t>
      </w:r>
    </w:p>
    <w:p w:rsidR="005E332C" w:rsidRPr="009D3CB0" w:rsidRDefault="005E332C" w:rsidP="005E332C">
      <w:pPr>
        <w:pStyle w:val="a9"/>
        <w:numPr>
          <w:ilvl w:val="0"/>
          <w:numId w:val="19"/>
        </w:numPr>
        <w:tabs>
          <w:tab w:val="clear" w:pos="720"/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 w:rsidRPr="007D37C6">
        <w:rPr>
          <w:szCs w:val="28"/>
        </w:rPr>
        <w:t>Монтаж видеофильма на основании фотографий, видеосюжетов, аудиофайлов. Создание и редактирование видеоролика. Разделы. Кнопки.</w:t>
      </w:r>
    </w:p>
    <w:p w:rsidR="005E332C" w:rsidRDefault="005E332C" w:rsidP="005E332C">
      <w:pPr>
        <w:numPr>
          <w:ilvl w:val="0"/>
          <w:numId w:val="19"/>
        </w:numPr>
        <w:tabs>
          <w:tab w:val="clear" w:pos="720"/>
          <w:tab w:val="left" w:pos="142"/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Судебная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: назначение и особенности подготовки.</w:t>
      </w:r>
    </w:p>
    <w:p w:rsidR="005E332C" w:rsidRDefault="005E332C" w:rsidP="005E332C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67FAD">
        <w:rPr>
          <w:szCs w:val="28"/>
        </w:rPr>
        <w:t xml:space="preserve">Средства подготовки публикаций и </w:t>
      </w:r>
      <w:proofErr w:type="spellStart"/>
      <w:r w:rsidRPr="00D67FAD">
        <w:rPr>
          <w:szCs w:val="28"/>
        </w:rPr>
        <w:t>инфографики</w:t>
      </w:r>
      <w:proofErr w:type="spellEnd"/>
      <w:r w:rsidRPr="00D67FAD">
        <w:rPr>
          <w:szCs w:val="28"/>
        </w:rPr>
        <w:t>.</w:t>
      </w:r>
    </w:p>
    <w:p w:rsidR="005E332C" w:rsidRDefault="005E332C" w:rsidP="005E332C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E332C" w:rsidRDefault="005E332C" w:rsidP="005E332C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Информационное общество: позитивные и негативные черты. Преступная деятельность и деятельность по раскрытию и расследованию преступлений в условиях информационного общества.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Информационное обеспечение расследования преступлений. Судебная экспертиза как элемент информационного обеспечения расследования.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направления компьютеризации судебно-экспертной деятельности. История внедрения компьютерных технологий в судебную экспертизу.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Процессуальное регулирование методического обеспечения судебной экспертизы. Проблемы экспертизы электронных доказательств и представления их экспертом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Современные экспертные технологии. Обзор информационных технологий в области судебной экспертизы и их характеристика.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Автоматизация процедуры создания и исполнения документа в экспертной деятельности. Электронный документ и его свойства. Реквизиты электронного документа.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Защита электронного документа. Электронная цифровая подпись. Шаблоны и формы электронных документов в судебной экспертизе.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Естественнонаучные и математические методы в судебной экспертизе. Значение математических методов для теории и практики судебной экспертизы.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Компьютерные технологии вычислительной</w:t>
      </w:r>
      <w:r w:rsidRPr="00661C9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математики в экспертной деятельности. Использование современных методов математики для проведения измерений, вычислений.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Использование современных методов вычислительной математики для проведения измерений, вычислений, геометрических построений, математического моделирования в судебной экспертизе.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Автоматизация сбора и обработки экспериментальных данных, полученных в ходе исследований. Измерительно-вычислительные комплексы, регистрирующие процесс исследования.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Программное обеспечение выполнения вспомогательных расчетов по известным формулам и алгоритмам.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растровых изображений и их характеристики. Задачи, решаемые с помощью средств растровой графики.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пикселя. Основные характеристики растрового изображения: размер и разрешение. Представление цвета в растровом изображении. Цветовые модели. Модель RGB.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интерфейса редакторов растровой графики. Основные принципы работы. Понятия: инструмент, команда, опция (параметр). Использование протокола событий для коррекции изображений.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выделения. Действия с выделенной областью: масштабирование, поворот, искажение выделенной области. Преобразования содержимого выделенной области. Удаление содержимого выделенной области. Операции копирования и перемещения содержимого выделенной области.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слоя растрового изображения. Работа со слоями изображения. Тоновая коррекция. Техника ретуширования. Художественные фильтры.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788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фотороботов с помощью программ Фоторобот </w:t>
      </w:r>
      <w:proofErr w:type="spellStart"/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>Faces</w:t>
      </w:r>
      <w:proofErr w:type="spellEnd"/>
      <w:r w:rsidRPr="006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 – программа используется в полиции (американской и др.) или Фоторобот.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Обработка аудио и видеоинформации в программах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Windows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Movie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Maker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Sony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Vegas_PRO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Adobe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Premier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PRO. Поиск, копирование, сохранение, обработка,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фрагментирование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тиражирование аудио и видеоинформации. Разделение звука и видео.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Монтаж видеофильма на основании фотографий, видеосюжетов, аудиофайлов. Создание и редактирование видеоролика. Разделы. Кнопки.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Судебная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инфографика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назначение и особенности подготовки. Средства подготовки публикаций и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инфографики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Понятие информационной системы. 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Базы данных и автоматизированные информационно-поисковые системы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Правовые информационные системы.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Специализированные информационные системы, используемые в правоохранительных органах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Специализированные информационные системы, применяемые в судебной экспертизе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Криминалистическая регистрация и информационное обеспечение судебно-экспертной деятельности.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Организация и представление знаний. Классификация интеллектуальных систем. Основы построения экспертных систем. Программные средства поддержки интеллектуальных систем.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Процессуальное регулирование методического обеспечения судебной экспертизы. Проблемы экспертизы электронных доказательств и представления их экспертом.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Электронный документ в судопроизводстве. </w:t>
      </w:r>
      <w:r w:rsidRPr="00661C9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Электронный документ и его свойства. Реквизиты электронного документа, юридическая сила электронного документа</w:t>
      </w:r>
      <w:r w:rsidRPr="00661C93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Специализированные информационные системы, применяемые в судебной экспертизе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Правовые информационные системы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возможности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работы с системой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61C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е системы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делопроизводства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функциональные возможности. Принципы работы с системой. Надежность системы. Регистрация документа. Заполнение и документа. Присоединение файлов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регистрационной карточк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Разграничение доступа к документу.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.Поиск документов и поручений. Создание отчетов.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Электронное правосудие.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ППО «Учет судебных дел»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Регистрация судебны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дел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претензи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й,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исполнительны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производств. Заполнение регистрационной карточки. Присоединение файлов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карточке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Ведение учё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та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арбитражных, уголовных, административных, гражданских дел. Вывод судебные дела в MS </w:t>
      </w:r>
      <w:proofErr w:type="spellStart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Создание отчёты в формате MS </w:t>
      </w:r>
      <w:proofErr w:type="spellStart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proofErr w:type="spellStart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Борьба с преступлениями в сфере высоких технологий. Уголовная ответственность за преступления в сфере компьютерной информации. Проблема квалификации преступлени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сфере компьютерной информации.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компьютерного преступления. Примеры компьютерных преступлений. Несанкционированный доступ к информации, хранящейся в компьютере, повреждение, хищение.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 компьютерных преступлений и поведения компьютерного правонарушителя.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Уголовный кодекс РФ о преступлениях в сфере компьютерной информации.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Преступления в сфере компьютерной информации и с применением компьютеров. Понятие компьютерного преступления. Примеры компьютерных преступлений. Несанкционированный доступ к информации, хранящейся в компьютере, повреждение, хищение.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Виды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компьютерных преступлений. Несанкционированный доступ к компьютер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ной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информации. Атаки на сервера и компьютерные сети. Атаки на операционные системы. Атаки ради отказа в обслуживании. Атаки ради получения несанкционированного доступа.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Виды атак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сервера и компьютерные сети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Атака «методом грубой силы». Перебор символов. Перехват сообщений в сети. Несанкционированный перехват пакетов передачи данных в сети.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Виды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компьютерных преступлений.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Преступная небрежность в разработке, изготовлении и эксплуатации программно-вычислительных комплексов. Разработка вредоносных программ, создание вирусов.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Виды судебных экспертиз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применяемых при расследовании преступлений в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сфере компьютерной информации. Компьютерно-техническая экспертиза. Объекты компьютерной экспертизы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Аппаратные и программные средства исследования, условие сертификации и лицензирования.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Аппаратно-компьютерная экспертиза. Объекты, задачи и вопросы аппаратно-компьютерной экспертизы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Программно-компьютерная экспертиза. Объекты, задачи и вопросы программно-компьютерной экспертизы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Информационно-компьютерная экспертиза. Объекты, за</w:t>
      </w:r>
      <w:bookmarkStart w:id="1" w:name="_GoBack"/>
      <w:bookmarkEnd w:id="1"/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дачи и вопросы информационно-компьютерной экспертизы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Сетевая-компьютерная экспертиза. Объекты, задачи и вопросы сетевой-компьютерной экспертизы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Комплексные экспертизы. Компьютерные технологии в других видах судебных экспертиз</w:t>
      </w:r>
      <w:r w:rsidRPr="00661C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61C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изъятия и подготовки объектов к компьютерно-технической экспертизе. Судебно-техническая экспертиза документов. Предмет и задачи экспертизы.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судебных экспертиз. Компьютерно-техническая экспертиза. Объекты компьютерной экспертизы. Предмет и объекты аппаратно-компьютерной экспертизы. Методы и задачи аппаратно-компьютерной экспертизы.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 и объекты программно-компьютерной экспертизы. Методы и задачи программно-компьютерной экспертизы. 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компьютерных преступлений и поведения компьютерного правонарушителя. Эффекты нереальности и анонимности компьютерного преступления. Преступные специализации против информационных систем. Хакеры.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Защита информации в компьютерных сетях. Причины утери информации, мероприятия по защите информации.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и места установки паролей. Современные требования к надежным паролям. Виды атак на пароли и классификация паролей. Правила составления и запоминания надежных (сложных) паролей.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Парольная защита документов MS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Установка и различные виды парольной защиты документа. Возможности преодоления и обхода парольной защиты документов MS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Приемы скрытия текста и графических объектов в документе. Приемы обнаружения скрытых текстовых и графических объектов в документе.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Защита различных объектов в MS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книги, листа, ячейки, выделенного диапазона. Создание защищенной таблицы с редактируемыми областями. Скрытие объектов в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окна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окна книги, листов, ячеек, выделенных диапазонов, формул. Приемы скрытия текста и графических объектов в документе MS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Приемы обнаружения скрытых текстовых и графических объектов в документе MS </w:t>
      </w:r>
      <w:proofErr w:type="spellStart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Excel</w:t>
      </w:r>
      <w:proofErr w:type="spellEnd"/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Шифрование любых файлов с документами. Добавление текстовой информации в конец графического файла. Запаковка текста внутри графического файла с искажением последнего. Сокрытие текста внутри графического файла без искажения последнего.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Правовые и организационные меры защиты информации. Обеспечение разграниченного доступа, доверенной загрузки, межсетевого экранирования, обнаружения вторжений, активного мониторинга действий пользователей, протоколирование доступа к судебной информации. Средства тестирования и восстановления.</w:t>
      </w:r>
    </w:p>
    <w:p w:rsidR="005E332C" w:rsidRPr="00661C93" w:rsidRDefault="005E332C" w:rsidP="005E332C">
      <w:pPr>
        <w:numPr>
          <w:ilvl w:val="0"/>
          <w:numId w:val="20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9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Программы-ревизоры. Система инвентаризации программ и средств компьютерной техники. Размещение на сайте заимствованных информационных материалов. Особые условия в трудовых соглашениях, контрактах и инструкциях.</w:t>
      </w:r>
    </w:p>
    <w:p w:rsidR="00633DD5" w:rsidRPr="005E332C" w:rsidRDefault="005E332C" w:rsidP="005E332C"/>
    <w:sectPr w:rsidR="00633DD5" w:rsidRPr="005E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B732F"/>
    <w:multiLevelType w:val="hybridMultilevel"/>
    <w:tmpl w:val="1FD22C08"/>
    <w:lvl w:ilvl="0" w:tplc="AC6C3C4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E88C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E2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B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7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6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7B0E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AB0"/>
    <w:multiLevelType w:val="hybridMultilevel"/>
    <w:tmpl w:val="B622EA00"/>
    <w:lvl w:ilvl="0" w:tplc="93FEE13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71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A4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A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E1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1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AD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8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D16B4"/>
    <w:multiLevelType w:val="hybridMultilevel"/>
    <w:tmpl w:val="E506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BB692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auto"/>
        <w:sz w:val="28"/>
        <w:szCs w:val="28"/>
        <w:lang w:val="ru-RU" w:eastAsia="ar-SA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2E1757D"/>
    <w:multiLevelType w:val="hybridMultilevel"/>
    <w:tmpl w:val="15604464"/>
    <w:lvl w:ilvl="0" w:tplc="D35AAD84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B03E7D"/>
    <w:multiLevelType w:val="hybridMultilevel"/>
    <w:tmpl w:val="E506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F489B"/>
    <w:multiLevelType w:val="multilevel"/>
    <w:tmpl w:val="34920B1A"/>
    <w:lvl w:ilvl="0">
      <w:start w:val="1"/>
      <w:numFmt w:val="decimal"/>
      <w:pStyle w:val="a0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331223"/>
    <w:rsid w:val="004B4233"/>
    <w:rsid w:val="004D127E"/>
    <w:rsid w:val="005040AC"/>
    <w:rsid w:val="0054066F"/>
    <w:rsid w:val="005E332C"/>
    <w:rsid w:val="00860D26"/>
    <w:rsid w:val="00872425"/>
    <w:rsid w:val="008F62C8"/>
    <w:rsid w:val="009B6171"/>
    <w:rsid w:val="00AD18C5"/>
    <w:rsid w:val="00AE5E6A"/>
    <w:rsid w:val="00CB4D87"/>
    <w:rsid w:val="00DA6EAE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332C"/>
  </w:style>
  <w:style w:type="paragraph" w:styleId="1">
    <w:name w:val="heading 1"/>
    <w:basedOn w:val="a1"/>
    <w:next w:val="a1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1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0">
    <w:name w:val="РПД_список"/>
    <w:basedOn w:val="a1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1"/>
    <w:link w:val="a7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331223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9">
    <w:name w:val="Body Text"/>
    <w:basedOn w:val="a1"/>
    <w:link w:val="aa"/>
    <w:uiPriority w:val="99"/>
    <w:semiHidden/>
    <w:unhideWhenUsed/>
    <w:rsid w:val="00860D26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860D26"/>
  </w:style>
  <w:style w:type="paragraph" w:customStyle="1" w:styleId="a">
    <w:name w:val="Список Изотова"/>
    <w:basedOn w:val="a9"/>
    <w:qFormat/>
    <w:rsid w:val="005E332C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1871</Words>
  <Characters>10669</Characters>
  <Application>Microsoft Office Word</Application>
  <DocSecurity>0</DocSecurity>
  <Lines>88</Lines>
  <Paragraphs>25</Paragraphs>
  <ScaleCrop>false</ScaleCrop>
  <Company>ФГБОУ СГЮА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15</cp:revision>
  <dcterms:created xsi:type="dcterms:W3CDTF">2022-10-30T13:18:00Z</dcterms:created>
  <dcterms:modified xsi:type="dcterms:W3CDTF">2022-10-30T13:32:00Z</dcterms:modified>
</cp:coreProperties>
</file>