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61D29" w14:textId="0D224316" w:rsidR="00094C8C" w:rsidRPr="00C44BE8" w:rsidRDefault="00094C8C" w:rsidP="00C44B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BE8">
        <w:rPr>
          <w:rFonts w:ascii="Times New Roman" w:hAnsi="Times New Roman" w:cs="Times New Roman"/>
          <w:b/>
          <w:bCs/>
          <w:sz w:val="28"/>
          <w:szCs w:val="28"/>
        </w:rPr>
        <w:t>Прим</w:t>
      </w:r>
      <w:bookmarkStart w:id="0" w:name="_GoBack"/>
      <w:bookmarkEnd w:id="0"/>
      <w:r w:rsidRPr="00C44BE8">
        <w:rPr>
          <w:rFonts w:ascii="Times New Roman" w:hAnsi="Times New Roman" w:cs="Times New Roman"/>
          <w:b/>
          <w:bCs/>
          <w:sz w:val="28"/>
          <w:szCs w:val="28"/>
        </w:rPr>
        <w:t>ерная тематика курсовых проектов по дисциплине</w:t>
      </w:r>
    </w:p>
    <w:p w14:paraId="29D99CDD" w14:textId="77777777" w:rsidR="00094C8C" w:rsidRPr="00C44BE8" w:rsidRDefault="00094C8C" w:rsidP="00C44B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BE8">
        <w:rPr>
          <w:rFonts w:ascii="Times New Roman" w:hAnsi="Times New Roman" w:cs="Times New Roman"/>
          <w:b/>
          <w:bCs/>
          <w:sz w:val="28"/>
          <w:szCs w:val="28"/>
        </w:rPr>
        <w:t>«Конституционное право зарубежных стран»</w:t>
      </w:r>
    </w:p>
    <w:p w14:paraId="548011FF" w14:textId="6BDF69D6" w:rsidR="00094C8C" w:rsidRPr="00C44BE8" w:rsidRDefault="00094C8C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 xml:space="preserve">Конституции развивающихся </w:t>
      </w:r>
      <w:r w:rsidR="00D51520" w:rsidRPr="00C44BE8">
        <w:rPr>
          <w:bCs/>
          <w:sz w:val="28"/>
          <w:szCs w:val="28"/>
        </w:rPr>
        <w:t>стран</w:t>
      </w:r>
      <w:r w:rsidRPr="00C44BE8">
        <w:rPr>
          <w:bCs/>
          <w:sz w:val="28"/>
          <w:szCs w:val="28"/>
        </w:rPr>
        <w:t>.</w:t>
      </w:r>
    </w:p>
    <w:p w14:paraId="7DD02226" w14:textId="3BB4F7A2" w:rsidR="00094C8C" w:rsidRPr="00C44BE8" w:rsidRDefault="00094C8C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Основы конституционного строя стран Восточной Европы.</w:t>
      </w:r>
    </w:p>
    <w:p w14:paraId="487BFFF9" w14:textId="44661B15" w:rsidR="00094C8C" w:rsidRPr="00C44BE8" w:rsidRDefault="00094C8C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Политические партии и партийные системы США и Великобритании</w:t>
      </w:r>
      <w:r w:rsidR="00D51520" w:rsidRPr="00C44BE8">
        <w:rPr>
          <w:bCs/>
          <w:sz w:val="28"/>
          <w:szCs w:val="28"/>
        </w:rPr>
        <w:t>.</w:t>
      </w:r>
    </w:p>
    <w:p w14:paraId="5C64D815" w14:textId="66C9336A" w:rsidR="00094C8C" w:rsidRPr="00C44BE8" w:rsidRDefault="00094C8C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Модели конституционног</w:t>
      </w:r>
      <w:r w:rsidR="00D51520" w:rsidRPr="00C44BE8">
        <w:rPr>
          <w:bCs/>
          <w:sz w:val="28"/>
          <w:szCs w:val="28"/>
        </w:rPr>
        <w:t>о контроля в зарубежных странах</w:t>
      </w:r>
      <w:r w:rsidRPr="00C44BE8">
        <w:rPr>
          <w:bCs/>
          <w:sz w:val="28"/>
          <w:szCs w:val="28"/>
        </w:rPr>
        <w:t>.</w:t>
      </w:r>
    </w:p>
    <w:p w14:paraId="644BED5A" w14:textId="2874A4DB" w:rsidR="00094C8C" w:rsidRPr="00C44BE8" w:rsidRDefault="00094C8C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Конституционные основы судебной власти в зарубежных странах.</w:t>
      </w:r>
    </w:p>
    <w:p w14:paraId="38A18F4B" w14:textId="4B4C77F6" w:rsidR="00094C8C" w:rsidRPr="00C44BE8" w:rsidRDefault="00094C8C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Конституционное регулирования института личных прав и свобод человека и гражданина в конституциях Португалии 1976 г. и Италии 1947 г.</w:t>
      </w:r>
    </w:p>
    <w:p w14:paraId="52105BA8" w14:textId="6C4E315E" w:rsidR="00094C8C" w:rsidRPr="00C44BE8" w:rsidRDefault="00094C8C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Институт политических прав и свобод человека и гражданина в Японии и ФРГ.</w:t>
      </w:r>
    </w:p>
    <w:p w14:paraId="73331D8D" w14:textId="552CBAB0" w:rsidR="00094C8C" w:rsidRPr="00C44BE8" w:rsidRDefault="00094C8C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Конституционные принципы, права и свободы человека и гражданина в сфере экономики в Испании и Швейцарии.</w:t>
      </w:r>
    </w:p>
    <w:p w14:paraId="0B01A1E3" w14:textId="62512D49" w:rsidR="00094C8C" w:rsidRPr="00C44BE8" w:rsidRDefault="00094C8C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Парламентская монархия в Швеции, Японии, Великобритании</w:t>
      </w:r>
      <w:r w:rsidR="00D51520" w:rsidRPr="00C44BE8">
        <w:rPr>
          <w:bCs/>
          <w:sz w:val="28"/>
          <w:szCs w:val="28"/>
        </w:rPr>
        <w:t>.</w:t>
      </w:r>
    </w:p>
    <w:p w14:paraId="70D64C14" w14:textId="7672E169" w:rsidR="00094C8C" w:rsidRPr="00C44BE8" w:rsidRDefault="00094C8C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Ф</w:t>
      </w:r>
      <w:r w:rsidRPr="00C44BE8">
        <w:rPr>
          <w:bCs/>
          <w:color w:val="2C2D2E"/>
          <w:sz w:val="28"/>
          <w:szCs w:val="28"/>
        </w:rPr>
        <w:t>ормы правления в США и Франции</w:t>
      </w:r>
      <w:r w:rsidRPr="00C44BE8">
        <w:rPr>
          <w:bCs/>
          <w:sz w:val="28"/>
          <w:szCs w:val="28"/>
        </w:rPr>
        <w:t>.</w:t>
      </w:r>
    </w:p>
    <w:p w14:paraId="0C53904A" w14:textId="660770FE" w:rsidR="00094C8C" w:rsidRPr="00C44BE8" w:rsidRDefault="00094C8C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Конституционные экологические права в странах Латинской Америки.</w:t>
      </w:r>
    </w:p>
    <w:p w14:paraId="07135429" w14:textId="38EC4D01" w:rsidR="00094C8C" w:rsidRPr="00C44BE8" w:rsidRDefault="00094C8C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Конституционные обязанности человека и гражданина по охране окружающей среды в странах Латинской Америки.</w:t>
      </w:r>
    </w:p>
    <w:p w14:paraId="1A602F37" w14:textId="62CFA158" w:rsidR="00094C8C" w:rsidRPr="00C44BE8" w:rsidRDefault="00094C8C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Конституционно-правовое регулирование национально-культурной автономии в зарубежных странах.</w:t>
      </w:r>
    </w:p>
    <w:p w14:paraId="5FCEEC2D" w14:textId="16F5F1D5" w:rsidR="00094C8C" w:rsidRPr="00C44BE8" w:rsidRDefault="00094C8C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Конституционно-правовое регулирование правового статуса национальных меньшинств в зарубежных странах.</w:t>
      </w:r>
    </w:p>
    <w:p w14:paraId="6EF65EC2" w14:textId="6FF4D3C8" w:rsidR="00094C8C" w:rsidRPr="00C44BE8" w:rsidRDefault="00094C8C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Европейская австрийская м</w:t>
      </w:r>
      <w:r w:rsidR="00D51520" w:rsidRPr="00C44BE8">
        <w:rPr>
          <w:bCs/>
          <w:sz w:val="28"/>
          <w:szCs w:val="28"/>
        </w:rPr>
        <w:t>одель конституционного контроля</w:t>
      </w:r>
    </w:p>
    <w:p w14:paraId="0C6E72DC" w14:textId="5FA6D249" w:rsidR="00094C8C" w:rsidRPr="00C44BE8" w:rsidRDefault="00094C8C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Государственный строй Республики Беларусь.</w:t>
      </w:r>
    </w:p>
    <w:p w14:paraId="04390FB5" w14:textId="18B19493" w:rsidR="00094C8C" w:rsidRPr="00C44BE8" w:rsidRDefault="00094C8C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Государственный строй Республики Таджикистан.</w:t>
      </w:r>
    </w:p>
    <w:p w14:paraId="1EDA8AC7" w14:textId="413BA60C" w:rsidR="00094C8C" w:rsidRPr="00C44BE8" w:rsidRDefault="00094C8C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Основы конституционного права государств Латинской Америки.</w:t>
      </w:r>
    </w:p>
    <w:p w14:paraId="67B08FD8" w14:textId="4964F18E" w:rsidR="00094C8C" w:rsidRPr="00C44BE8" w:rsidRDefault="00094C8C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Особенности конституций стран Западной</w:t>
      </w:r>
      <w:r w:rsidR="008E2F3A" w:rsidRPr="00C44BE8">
        <w:rPr>
          <w:bCs/>
          <w:sz w:val="28"/>
          <w:szCs w:val="28"/>
        </w:rPr>
        <w:t xml:space="preserve"> Европы, принятых после 1945 г.</w:t>
      </w:r>
    </w:p>
    <w:p w14:paraId="0B01B132" w14:textId="3091D1BD" w:rsidR="00094C8C" w:rsidRPr="00C44BE8" w:rsidRDefault="00094C8C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Особенности конституционного развития бывших социалистических государств»</w:t>
      </w:r>
      <w:r w:rsidR="00C44BE8">
        <w:rPr>
          <w:bCs/>
          <w:sz w:val="28"/>
          <w:szCs w:val="28"/>
        </w:rPr>
        <w:t>.</w:t>
      </w:r>
    </w:p>
    <w:p w14:paraId="0A8B1607" w14:textId="18372A64" w:rsidR="00094C8C" w:rsidRPr="00C44BE8" w:rsidRDefault="00094C8C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color w:val="000000"/>
          <w:sz w:val="28"/>
          <w:szCs w:val="28"/>
        </w:rPr>
        <w:t>Источники конституционного права Китая и Индии</w:t>
      </w:r>
      <w:r w:rsidRPr="00C44BE8">
        <w:rPr>
          <w:bCs/>
          <w:sz w:val="28"/>
          <w:szCs w:val="28"/>
        </w:rPr>
        <w:t>.</w:t>
      </w:r>
    </w:p>
    <w:p w14:paraId="4B02B4B6" w14:textId="24A5B094" w:rsidR="00094C8C" w:rsidRPr="00C44BE8" w:rsidRDefault="00094C8C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color w:val="000000"/>
          <w:sz w:val="28"/>
          <w:szCs w:val="28"/>
        </w:rPr>
        <w:t>Двухпартийные политические системы в зарубежных странах (США, Великобритания)</w:t>
      </w:r>
      <w:r w:rsidRPr="00C44BE8">
        <w:rPr>
          <w:bCs/>
          <w:sz w:val="28"/>
          <w:szCs w:val="28"/>
        </w:rPr>
        <w:t>.</w:t>
      </w:r>
    </w:p>
    <w:p w14:paraId="41DB944A" w14:textId="0E9938E7" w:rsidR="00094C8C" w:rsidRPr="00C44BE8" w:rsidRDefault="00094C8C" w:rsidP="00C44B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4BE8">
        <w:rPr>
          <w:sz w:val="28"/>
          <w:szCs w:val="28"/>
        </w:rPr>
        <w:t>Своеобразие французского конституционализма (опыт V-ой Республики)</w:t>
      </w:r>
      <w:r w:rsidRPr="00C44BE8">
        <w:rPr>
          <w:bCs/>
          <w:sz w:val="28"/>
          <w:szCs w:val="28"/>
        </w:rPr>
        <w:t>.</w:t>
      </w:r>
    </w:p>
    <w:p w14:paraId="1E705888" w14:textId="60923B5C" w:rsidR="00094C8C" w:rsidRPr="00C44BE8" w:rsidRDefault="00094C8C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sz w:val="28"/>
          <w:szCs w:val="28"/>
        </w:rPr>
        <w:t>Германский федерализм и его особенности</w:t>
      </w:r>
      <w:r w:rsidRPr="00C44BE8">
        <w:rPr>
          <w:bCs/>
          <w:sz w:val="28"/>
          <w:szCs w:val="28"/>
        </w:rPr>
        <w:t>.</w:t>
      </w:r>
    </w:p>
    <w:p w14:paraId="7E04C77D" w14:textId="35B7219E" w:rsidR="00094C8C" w:rsidRPr="00C44BE8" w:rsidRDefault="00094C8C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color w:val="000000"/>
          <w:sz w:val="28"/>
          <w:szCs w:val="28"/>
        </w:rPr>
        <w:t>Монархическая форма правления в зарубежных странах (на примере Великобритании и Швеции)</w:t>
      </w:r>
      <w:r w:rsidRPr="00C44BE8">
        <w:rPr>
          <w:bCs/>
          <w:sz w:val="28"/>
          <w:szCs w:val="28"/>
        </w:rPr>
        <w:t>.</w:t>
      </w:r>
    </w:p>
    <w:p w14:paraId="7B71B1A7" w14:textId="5EB995CD" w:rsidR="00816522" w:rsidRPr="00C44BE8" w:rsidRDefault="008E3547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sz w:val="28"/>
          <w:szCs w:val="28"/>
        </w:rPr>
        <w:t>Федерализм в Канаде и его особенности</w:t>
      </w:r>
      <w:r w:rsidRPr="00C44BE8">
        <w:rPr>
          <w:bCs/>
          <w:sz w:val="28"/>
          <w:szCs w:val="28"/>
        </w:rPr>
        <w:t>.</w:t>
      </w:r>
    </w:p>
    <w:p w14:paraId="7D761EEF" w14:textId="0240F3DB" w:rsidR="00816522" w:rsidRPr="00C44BE8" w:rsidRDefault="00816522" w:rsidP="00C44B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4BE8">
        <w:rPr>
          <w:sz w:val="28"/>
          <w:szCs w:val="28"/>
        </w:rPr>
        <w:t>Концепция правового государства и ее реализация в зарубежных странах</w:t>
      </w:r>
      <w:r w:rsidR="00C44BE8">
        <w:rPr>
          <w:bCs/>
          <w:sz w:val="28"/>
          <w:szCs w:val="28"/>
        </w:rPr>
        <w:t>.</w:t>
      </w:r>
    </w:p>
    <w:p w14:paraId="2A87DBD2" w14:textId="40D5514A" w:rsidR="00816522" w:rsidRPr="00C44BE8" w:rsidRDefault="00816522" w:rsidP="00C44BE8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 w:rsidRPr="00C44BE8">
        <w:rPr>
          <w:sz w:val="28"/>
          <w:szCs w:val="28"/>
          <w:shd w:val="clear" w:color="auto" w:fill="FFFFFF"/>
        </w:rPr>
        <w:t>Разделение властей в зарубежных странах</w:t>
      </w:r>
      <w:r w:rsidR="00C44BE8">
        <w:rPr>
          <w:bCs/>
          <w:sz w:val="28"/>
          <w:szCs w:val="28"/>
        </w:rPr>
        <w:t>.</w:t>
      </w:r>
    </w:p>
    <w:p w14:paraId="3908D00C" w14:textId="54CFA7DA" w:rsidR="00816522" w:rsidRPr="00C44BE8" w:rsidRDefault="00816522" w:rsidP="00C44BE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44BE8">
        <w:rPr>
          <w:sz w:val="28"/>
          <w:szCs w:val="28"/>
          <w:shd w:val="clear" w:color="auto" w:fill="FFFFFF"/>
        </w:rPr>
        <w:t>Принципы избирательного права в зарубежных странах</w:t>
      </w:r>
      <w:r w:rsidRPr="00C44BE8">
        <w:rPr>
          <w:bCs/>
          <w:sz w:val="28"/>
          <w:szCs w:val="28"/>
        </w:rPr>
        <w:t>.</w:t>
      </w:r>
    </w:p>
    <w:p w14:paraId="07D6AEFA" w14:textId="77777777" w:rsidR="00816522" w:rsidRPr="00C44BE8" w:rsidRDefault="00816522" w:rsidP="00C44BE8">
      <w:pPr>
        <w:shd w:val="clear" w:color="auto" w:fill="FFFFFF"/>
        <w:ind w:left="36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14:paraId="520353C8" w14:textId="4FC07F0D" w:rsidR="00816522" w:rsidRPr="00C44BE8" w:rsidRDefault="00816522" w:rsidP="00C44BE8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C44BE8">
        <w:rPr>
          <w:sz w:val="28"/>
          <w:szCs w:val="28"/>
        </w:rPr>
        <w:lastRenderedPageBreak/>
        <w:t>Современные авторитарные политические режимы</w:t>
      </w:r>
      <w:r w:rsidR="00C44BE8">
        <w:rPr>
          <w:bCs/>
          <w:sz w:val="28"/>
          <w:szCs w:val="28"/>
        </w:rPr>
        <w:t>.</w:t>
      </w:r>
    </w:p>
    <w:p w14:paraId="5EBE6BBB" w14:textId="1CE54DAE" w:rsidR="00816522" w:rsidRPr="00C44BE8" w:rsidRDefault="00816522" w:rsidP="00C44B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4BE8">
        <w:rPr>
          <w:sz w:val="28"/>
          <w:szCs w:val="28"/>
        </w:rPr>
        <w:t>Гарантии конституционных прав и свобод в зарубежных странах</w:t>
      </w:r>
      <w:r w:rsidRPr="00C44BE8">
        <w:rPr>
          <w:bCs/>
          <w:sz w:val="28"/>
          <w:szCs w:val="28"/>
        </w:rPr>
        <w:t>.</w:t>
      </w:r>
    </w:p>
    <w:p w14:paraId="6CC78213" w14:textId="278648F9" w:rsidR="00816522" w:rsidRDefault="00816522" w:rsidP="00C44BE8">
      <w:pPr>
        <w:pStyle w:val="a3"/>
        <w:numPr>
          <w:ilvl w:val="0"/>
          <w:numId w:val="1"/>
        </w:numPr>
        <w:spacing w:after="160" w:line="259" w:lineRule="auto"/>
        <w:contextualSpacing/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Механизм разделения властей в конституциях России и США</w:t>
      </w:r>
      <w:r w:rsidR="00C44BE8">
        <w:rPr>
          <w:bCs/>
          <w:sz w:val="28"/>
          <w:szCs w:val="28"/>
        </w:rPr>
        <w:t>.</w:t>
      </w:r>
    </w:p>
    <w:p w14:paraId="439A13E6" w14:textId="65AA3838" w:rsidR="00816522" w:rsidRDefault="00816522" w:rsidP="00C44BE8">
      <w:pPr>
        <w:pStyle w:val="a3"/>
        <w:numPr>
          <w:ilvl w:val="0"/>
          <w:numId w:val="1"/>
        </w:numPr>
        <w:spacing w:after="160" w:line="259" w:lineRule="auto"/>
        <w:contextualSpacing/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Партийные системы России и КНР</w:t>
      </w:r>
      <w:r w:rsidR="00C44BE8">
        <w:rPr>
          <w:bCs/>
          <w:sz w:val="28"/>
          <w:szCs w:val="28"/>
        </w:rPr>
        <w:t>.</w:t>
      </w:r>
    </w:p>
    <w:p w14:paraId="3899415B" w14:textId="4E3BAC49" w:rsidR="00816522" w:rsidRDefault="00816522" w:rsidP="00C44BE8">
      <w:pPr>
        <w:pStyle w:val="a3"/>
        <w:numPr>
          <w:ilvl w:val="0"/>
          <w:numId w:val="1"/>
        </w:numPr>
        <w:spacing w:after="160" w:line="259" w:lineRule="auto"/>
        <w:contextualSpacing/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Экономические основы государственного строя в конституциях России и КНР</w:t>
      </w:r>
      <w:r w:rsidR="00C44BE8">
        <w:rPr>
          <w:bCs/>
          <w:sz w:val="28"/>
          <w:szCs w:val="28"/>
        </w:rPr>
        <w:t>.</w:t>
      </w:r>
    </w:p>
    <w:p w14:paraId="584599E9" w14:textId="34594E56" w:rsidR="00816522" w:rsidRDefault="00816522" w:rsidP="00C44BE8">
      <w:pPr>
        <w:pStyle w:val="a3"/>
        <w:numPr>
          <w:ilvl w:val="0"/>
          <w:numId w:val="1"/>
        </w:numPr>
        <w:spacing w:after="160" w:line="259" w:lineRule="auto"/>
        <w:contextualSpacing/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Конституционные основы судебной защиты прав человека в странах СНГ</w:t>
      </w:r>
      <w:r w:rsidR="00C44BE8">
        <w:rPr>
          <w:bCs/>
          <w:sz w:val="28"/>
          <w:szCs w:val="28"/>
        </w:rPr>
        <w:t>.</w:t>
      </w:r>
    </w:p>
    <w:p w14:paraId="6CCACAE6" w14:textId="67137E0E" w:rsidR="00816522" w:rsidRDefault="00816522" w:rsidP="00C44BE8">
      <w:pPr>
        <w:pStyle w:val="a3"/>
        <w:numPr>
          <w:ilvl w:val="0"/>
          <w:numId w:val="1"/>
        </w:numPr>
        <w:spacing w:after="160" w:line="259" w:lineRule="auto"/>
        <w:contextualSpacing/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Конституционный контроль в странах СНГ</w:t>
      </w:r>
      <w:r w:rsidR="00C44BE8">
        <w:rPr>
          <w:bCs/>
          <w:sz w:val="28"/>
          <w:szCs w:val="28"/>
        </w:rPr>
        <w:t>.</w:t>
      </w:r>
    </w:p>
    <w:p w14:paraId="24CE80FD" w14:textId="17CC9C42" w:rsidR="00816522" w:rsidRDefault="00816522" w:rsidP="00C44BE8">
      <w:pPr>
        <w:pStyle w:val="a3"/>
        <w:numPr>
          <w:ilvl w:val="0"/>
          <w:numId w:val="1"/>
        </w:numPr>
        <w:spacing w:after="160" w:line="259" w:lineRule="auto"/>
        <w:contextualSpacing/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Парламент и парламентаризм в конституциях стран СНГ</w:t>
      </w:r>
      <w:r w:rsidR="00C44BE8">
        <w:rPr>
          <w:bCs/>
          <w:sz w:val="28"/>
          <w:szCs w:val="28"/>
        </w:rPr>
        <w:t>.</w:t>
      </w:r>
    </w:p>
    <w:p w14:paraId="09AFF27D" w14:textId="5696F4BA" w:rsidR="00816522" w:rsidRDefault="00816522" w:rsidP="00C44BE8">
      <w:pPr>
        <w:pStyle w:val="a3"/>
        <w:numPr>
          <w:ilvl w:val="0"/>
          <w:numId w:val="1"/>
        </w:numPr>
        <w:spacing w:after="160" w:line="259" w:lineRule="auto"/>
        <w:contextualSpacing/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Парламент и парламентаризм в Конституции Великобритании</w:t>
      </w:r>
      <w:r w:rsidR="00C44BE8">
        <w:rPr>
          <w:bCs/>
          <w:sz w:val="28"/>
          <w:szCs w:val="28"/>
        </w:rPr>
        <w:t>.</w:t>
      </w:r>
    </w:p>
    <w:p w14:paraId="2A1AACC6" w14:textId="71519300" w:rsidR="00816522" w:rsidRDefault="00816522" w:rsidP="00C44BE8">
      <w:pPr>
        <w:pStyle w:val="a3"/>
        <w:numPr>
          <w:ilvl w:val="0"/>
          <w:numId w:val="1"/>
        </w:numPr>
        <w:spacing w:after="160" w:line="259" w:lineRule="auto"/>
        <w:contextualSpacing/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Двухпалатные парламенты в конституциях зарубежных стран: сравнительно-правовой анализ</w:t>
      </w:r>
      <w:r w:rsidR="00C44BE8">
        <w:rPr>
          <w:bCs/>
          <w:sz w:val="28"/>
          <w:szCs w:val="28"/>
        </w:rPr>
        <w:t>.</w:t>
      </w:r>
    </w:p>
    <w:p w14:paraId="73776005" w14:textId="77777777" w:rsidR="00C44BE8" w:rsidRDefault="00816522" w:rsidP="00C44BE8">
      <w:pPr>
        <w:pStyle w:val="a3"/>
        <w:numPr>
          <w:ilvl w:val="0"/>
          <w:numId w:val="1"/>
        </w:numPr>
        <w:spacing w:after="160" w:line="259" w:lineRule="auto"/>
        <w:contextualSpacing/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Правительство в системе высших органов власти России и США</w:t>
      </w:r>
      <w:r w:rsidR="00C44BE8" w:rsidRPr="00C44BE8">
        <w:rPr>
          <w:bCs/>
          <w:sz w:val="28"/>
          <w:szCs w:val="28"/>
        </w:rPr>
        <w:t>.</w:t>
      </w:r>
    </w:p>
    <w:p w14:paraId="352D8789" w14:textId="702C5361" w:rsidR="00816522" w:rsidRDefault="00816522" w:rsidP="00C44BE8">
      <w:pPr>
        <w:pStyle w:val="a3"/>
        <w:numPr>
          <w:ilvl w:val="0"/>
          <w:numId w:val="1"/>
        </w:numPr>
        <w:spacing w:after="160" w:line="259" w:lineRule="auto"/>
        <w:contextualSpacing/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Монархия в современных государствах: сравнительно-правовой анализ»</w:t>
      </w:r>
      <w:r w:rsidR="00C44BE8">
        <w:rPr>
          <w:bCs/>
          <w:sz w:val="28"/>
          <w:szCs w:val="28"/>
        </w:rPr>
        <w:t>.</w:t>
      </w:r>
    </w:p>
    <w:p w14:paraId="279524B8" w14:textId="16237276" w:rsidR="002B10F5" w:rsidRDefault="002B10F5" w:rsidP="00C44BE8">
      <w:pPr>
        <w:pStyle w:val="a3"/>
        <w:numPr>
          <w:ilvl w:val="0"/>
          <w:numId w:val="1"/>
        </w:numPr>
        <w:spacing w:after="160" w:line="259" w:lineRule="auto"/>
        <w:contextualSpacing/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Основы конституционного права государств Ближнего Востока.</w:t>
      </w:r>
    </w:p>
    <w:p w14:paraId="1F2AD299" w14:textId="42404F71" w:rsidR="002B10F5" w:rsidRPr="00C44BE8" w:rsidRDefault="002B10F5" w:rsidP="00C44BE8">
      <w:pPr>
        <w:pStyle w:val="a3"/>
        <w:numPr>
          <w:ilvl w:val="0"/>
          <w:numId w:val="1"/>
        </w:numPr>
        <w:spacing w:after="160" w:line="259" w:lineRule="auto"/>
        <w:contextualSpacing/>
        <w:jc w:val="both"/>
        <w:rPr>
          <w:bCs/>
          <w:sz w:val="28"/>
          <w:szCs w:val="28"/>
        </w:rPr>
      </w:pPr>
      <w:r w:rsidRPr="00C44BE8">
        <w:rPr>
          <w:bCs/>
          <w:sz w:val="28"/>
          <w:szCs w:val="28"/>
        </w:rPr>
        <w:t>Основы конституционного права государств Азиатско-Тихоокеанского региона.</w:t>
      </w:r>
    </w:p>
    <w:p w14:paraId="762CFA33" w14:textId="4093AB6E" w:rsidR="00A233D4" w:rsidRPr="00C44BE8" w:rsidRDefault="00A233D4" w:rsidP="00C44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33D4" w:rsidRPr="00C4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44420"/>
    <w:multiLevelType w:val="hybridMultilevel"/>
    <w:tmpl w:val="DF9AD63E"/>
    <w:lvl w:ilvl="0" w:tplc="E1ECB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F1F08"/>
    <w:multiLevelType w:val="hybridMultilevel"/>
    <w:tmpl w:val="44C2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8C"/>
    <w:rsid w:val="00094C8C"/>
    <w:rsid w:val="000D09F7"/>
    <w:rsid w:val="002B10F5"/>
    <w:rsid w:val="00550537"/>
    <w:rsid w:val="00816522"/>
    <w:rsid w:val="008E2F3A"/>
    <w:rsid w:val="008E3547"/>
    <w:rsid w:val="00A233D4"/>
    <w:rsid w:val="00A27B8C"/>
    <w:rsid w:val="00C44BE8"/>
    <w:rsid w:val="00D5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765D"/>
  <w15:chartTrackingRefBased/>
  <w15:docId w15:val="{F1A165DC-9DA9-1B4F-B8CD-0FFE7674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C8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C8C"/>
    <w:pPr>
      <w:ind w:left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094C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Ерёмина</dc:creator>
  <cp:keywords/>
  <dc:description/>
  <cp:lastModifiedBy>User_PC</cp:lastModifiedBy>
  <cp:revision>4</cp:revision>
  <dcterms:created xsi:type="dcterms:W3CDTF">2023-02-21T07:15:00Z</dcterms:created>
  <dcterms:modified xsi:type="dcterms:W3CDTF">2023-09-25T08:09:00Z</dcterms:modified>
</cp:coreProperties>
</file>