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2D" w:rsidRDefault="005C7F2D" w:rsidP="005C7F2D">
      <w:pPr>
        <w:tabs>
          <w:tab w:val="left" w:pos="567"/>
          <w:tab w:val="num" w:pos="1778"/>
        </w:tabs>
        <w:ind w:firstLine="0"/>
      </w:pPr>
    </w:p>
    <w:p w:rsidR="00986D88" w:rsidRDefault="00986D88" w:rsidP="00986D8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Понятие «беженец» в международном праве и российском законодательстве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Содержание понятия «вынужденный переселенец»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История возникновения и развития понятий «беженец» и «вынужденный переселенец» в мире.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Международно-правовые стандарты статуса беженца и вынужденного переселенца в документах ООН;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Международно-правовое регулирование прав и свобод беженцев и вынужденных переселенцев в документах Совета Европы;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Статус беженцев и вынужденных </w:t>
      </w:r>
      <w:proofErr w:type="gramStart"/>
      <w:r>
        <w:rPr>
          <w:sz w:val="28"/>
          <w:szCs w:val="28"/>
        </w:rPr>
        <w:t>переселенцах</w:t>
      </w:r>
      <w:proofErr w:type="gramEnd"/>
      <w:r>
        <w:rPr>
          <w:sz w:val="28"/>
          <w:szCs w:val="28"/>
        </w:rPr>
        <w:t xml:space="preserve"> в соглашениях стран СНГ.</w:t>
      </w:r>
    </w:p>
    <w:p w:rsidR="00986D88" w:rsidRDefault="00986D88" w:rsidP="00986D88">
      <w:pPr>
        <w:pStyle w:val="s1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Обращение с ходатайством о признании беженцем и его рассмотрение;</w:t>
      </w:r>
    </w:p>
    <w:p w:rsidR="00986D88" w:rsidRDefault="00986D88" w:rsidP="00986D88">
      <w:pPr>
        <w:pStyle w:val="s1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ходатайства по существу и принятие решения о признании беженцем либо об отказе в признании беженцем;</w:t>
      </w:r>
    </w:p>
    <w:p w:rsidR="00986D88" w:rsidRDefault="00986D88" w:rsidP="00986D88">
      <w:pPr>
        <w:pStyle w:val="s1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выдачу удостоверения беженца либо уведомления об отказе в признании беженцем</w:t>
      </w:r>
      <w:r>
        <w:rPr>
          <w:bCs/>
          <w:sz w:val="28"/>
          <w:szCs w:val="28"/>
        </w:rPr>
        <w:t>.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Личные, политические, социально-экономические и культурные права беженцев;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Порядок оформления и пользования проездным документом;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Фонд жилья для временного поселения;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Гарантии прав беженцев;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Утрата лицом статуса беженца и лишение лица статуса беженца</w:t>
      </w:r>
      <w:r>
        <w:rPr>
          <w:bCs/>
          <w:sz w:val="28"/>
          <w:szCs w:val="28"/>
        </w:rPr>
        <w:t>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Временное убежище.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Ходатайство о признании лица вынужденным переселенцем;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Права и обязанности лица, получившего свидетельство о регистрации ходатайства о признании его вынужденным переселенцем</w:t>
      </w:r>
      <w:r>
        <w:rPr>
          <w:bCs/>
          <w:sz w:val="28"/>
          <w:szCs w:val="28"/>
        </w:rPr>
        <w:t>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Порядок принятия решения о признании лица вынужденным переселенцем</w:t>
      </w:r>
      <w:r>
        <w:rPr>
          <w:bCs/>
          <w:sz w:val="28"/>
          <w:szCs w:val="28"/>
        </w:rPr>
        <w:t>.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Права и обязанности вынужденного переселенца;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Порядок предоставления жилых помещений фонда для временного поселения вынужденных переселенцев;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Гарантии прав вынужденного переселенца;</w:t>
      </w:r>
    </w:p>
    <w:p w:rsidR="00986D88" w:rsidRDefault="00986D88" w:rsidP="00986D88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Основания утраты статуса вынужденного переселенца.</w:t>
      </w:r>
    </w:p>
    <w:p w:rsidR="00A74A17" w:rsidRDefault="00A74A17" w:rsidP="00986D88">
      <w:pPr>
        <w:tabs>
          <w:tab w:val="left" w:pos="567"/>
        </w:tabs>
        <w:ind w:firstLine="0"/>
        <w:jc w:val="center"/>
      </w:pPr>
    </w:p>
    <w:sectPr w:rsidR="00A74A17" w:rsidSect="00F0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4743"/>
    <w:multiLevelType w:val="hybridMultilevel"/>
    <w:tmpl w:val="64F6B77A"/>
    <w:lvl w:ilvl="0" w:tplc="615A33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CFE"/>
    <w:rsid w:val="005C7F2D"/>
    <w:rsid w:val="00986D88"/>
    <w:rsid w:val="00A74A17"/>
    <w:rsid w:val="00D97CFE"/>
    <w:rsid w:val="00F0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2D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C7F2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mikshtada</cp:lastModifiedBy>
  <cp:revision>3</cp:revision>
  <dcterms:created xsi:type="dcterms:W3CDTF">2022-02-09T18:53:00Z</dcterms:created>
  <dcterms:modified xsi:type="dcterms:W3CDTF">2022-09-09T07:51:00Z</dcterms:modified>
</cp:coreProperties>
</file>