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ED" w:rsidRDefault="004A39ED" w:rsidP="004A39E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зачета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Понятие, сущность и виды конституционного контроля.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 xml:space="preserve">Конституционное правосудие как </w:t>
      </w:r>
      <w:proofErr w:type="spellStart"/>
      <w:r>
        <w:rPr>
          <w:szCs w:val="28"/>
        </w:rPr>
        <w:t>подотрасль</w:t>
      </w:r>
      <w:proofErr w:type="spellEnd"/>
      <w:r>
        <w:rPr>
          <w:szCs w:val="28"/>
        </w:rPr>
        <w:t xml:space="preserve"> конституционного права.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Система источников конституционного правосудия.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Становление и развитие института судебного конституционного контроля в Российской Федерации.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Статус Конституционного Суда как органа судебной власти, его политико-правовая природа.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Порядок формирования Конституционного Суда Российской Федерации.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Структура Конституционного Суда Российской Федерации.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Вопросы, рассматриваемые исключительно в пленарных заседаниях Конституционного Суда Российской Федерации.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Статус судьи Конституционного Суда России.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Требования, предъявляемые к кандидату на должность судьи Конституционного Суда Российской Федерации.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Гарантии независимости судей.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 xml:space="preserve">Основания </w:t>
      </w:r>
      <w:proofErr w:type="gramStart"/>
      <w:r>
        <w:rPr>
          <w:szCs w:val="28"/>
        </w:rPr>
        <w:t>прекращения полномочий судьи Конституционного Суда Российской Федерации</w:t>
      </w:r>
      <w:proofErr w:type="gramEnd"/>
      <w:r>
        <w:rPr>
          <w:szCs w:val="28"/>
        </w:rPr>
        <w:t>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Неприкосновенность судьи Конституционного Суда Российской Федерации.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Компетенция Конституционного Суда Российской Федерации.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Пределы конституционной юрисдикции.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Конституционное правосудие и политика.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Понятие и виды конституционного судопроизводства.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Принципы конституционного судопроизводства.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Стадии конституционного судопроизводства.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Субъекты конституционного судопроизводства, их процессуальные права.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Обращение в Конституционный Суд Российской Федерации: требования, предъявляемые к нему.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Предварительное рассмотрение обращений в Конституционном Суде России.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Рассмотрение дела в Конституционном Суде Российской Федерации по существу.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Судебное доказывание: предмет, средства.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Заключение эксперта.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Стороны и их представители в конституционном судопроизводстве.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Вынесение итогового решения Конституционного Суда Российской Федерации: требования, предъявляемые к нему.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Виды решений Конституционного Суда Российской Федерации.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Юридическая сила решения Конституционного Суда Российской Федерации.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Правовые гарантии исполнения решения Конституционного Суда Российской Федерации.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lastRenderedPageBreak/>
        <w:t>Правовые позиции Конституционного Суда России: понятие, юридическая природа.</w:t>
      </w:r>
    </w:p>
    <w:p w:rsidR="004A39ED" w:rsidRDefault="004A39ED" w:rsidP="004A39ED">
      <w:pPr>
        <w:pStyle w:val="a4"/>
        <w:numPr>
          <w:ilvl w:val="0"/>
          <w:numId w:val="1"/>
        </w:numPr>
        <w:tabs>
          <w:tab w:val="left" w:pos="567"/>
        </w:tabs>
        <w:suppressAutoHyphens/>
        <w:spacing w:line="240" w:lineRule="auto"/>
        <w:ind w:left="0" w:firstLine="142"/>
        <w:jc w:val="both"/>
        <w:rPr>
          <w:szCs w:val="28"/>
        </w:rPr>
      </w:pPr>
      <w:r>
        <w:rPr>
          <w:szCs w:val="28"/>
        </w:rPr>
        <w:t>Конституционные (Уставные) суды субъектов Российской Федерации: компетенция, акты.</w:t>
      </w:r>
    </w:p>
    <w:p w:rsidR="004A39ED" w:rsidRDefault="004A39ED" w:rsidP="004A39ED">
      <w:pPr>
        <w:jc w:val="both"/>
      </w:pPr>
    </w:p>
    <w:p w:rsidR="00B23BC8" w:rsidRPr="004A39ED" w:rsidRDefault="00B23BC8" w:rsidP="004A39ED"/>
    <w:sectPr w:rsidR="00B23BC8" w:rsidRPr="004A39ED" w:rsidSect="0075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AB1"/>
    <w:multiLevelType w:val="hybridMultilevel"/>
    <w:tmpl w:val="22126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D6000"/>
    <w:rsid w:val="002E0010"/>
    <w:rsid w:val="003D6000"/>
    <w:rsid w:val="004A39ED"/>
    <w:rsid w:val="007305AC"/>
    <w:rsid w:val="0075685A"/>
    <w:rsid w:val="00B23BC8"/>
    <w:rsid w:val="00F9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39ED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1785</Characters>
  <Application>Microsoft Office Word</Application>
  <DocSecurity>0</DocSecurity>
  <Lines>14</Lines>
  <Paragraphs>4</Paragraphs>
  <ScaleCrop>false</ScaleCrop>
  <Company>ФГБОУ СГЮА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mikshtada</cp:lastModifiedBy>
  <cp:revision>5</cp:revision>
  <dcterms:created xsi:type="dcterms:W3CDTF">2020-09-24T18:14:00Z</dcterms:created>
  <dcterms:modified xsi:type="dcterms:W3CDTF">2022-09-09T07:47:00Z</dcterms:modified>
</cp:coreProperties>
</file>