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BDC11" w14:textId="72EDDB09" w:rsidR="00A321B3" w:rsidRDefault="00A321B3" w:rsidP="00A321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темы ВКР по 40.04.01 </w:t>
      </w:r>
      <w:r w:rsidRPr="00E469C2">
        <w:rPr>
          <w:rFonts w:ascii="Times New Roman" w:hAnsi="Times New Roman" w:cs="Times New Roman"/>
          <w:b/>
          <w:bCs/>
          <w:sz w:val="28"/>
          <w:szCs w:val="28"/>
        </w:rPr>
        <w:t>Медицинское право»</w:t>
      </w:r>
    </w:p>
    <w:p w14:paraId="4506553D" w14:textId="77777777" w:rsidR="00A321B3" w:rsidRDefault="00A321B3" w:rsidP="00A321B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</w:t>
      </w:r>
    </w:p>
    <w:p w14:paraId="09966EA0" w14:textId="1C9DE5C0" w:rsidR="00E469C2" w:rsidRPr="00A321B3" w:rsidRDefault="00E469C2" w:rsidP="00B744D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1B3">
        <w:rPr>
          <w:rFonts w:ascii="Times New Roman" w:hAnsi="Times New Roman" w:cs="Times New Roman"/>
          <w:sz w:val="28"/>
          <w:szCs w:val="28"/>
        </w:rPr>
        <w:t>Право на медицинскую помощь в России и Республике Казахстан</w:t>
      </w:r>
      <w:r w:rsidR="00A321B3">
        <w:rPr>
          <w:rFonts w:ascii="Times New Roman" w:hAnsi="Times New Roman" w:cs="Times New Roman"/>
          <w:sz w:val="28"/>
          <w:szCs w:val="28"/>
        </w:rPr>
        <w:t>: сравнительный анализ.</w:t>
      </w:r>
    </w:p>
    <w:p w14:paraId="3106FADC" w14:textId="7083C63F" w:rsidR="00E469C2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медицинскую помощь в России и КНР: сравнительный анализ</w:t>
      </w:r>
      <w:r w:rsidR="00A321B3">
        <w:rPr>
          <w:rFonts w:ascii="Times New Roman" w:hAnsi="Times New Roman" w:cs="Times New Roman"/>
          <w:sz w:val="28"/>
          <w:szCs w:val="28"/>
        </w:rPr>
        <w:t>.</w:t>
      </w:r>
    </w:p>
    <w:p w14:paraId="1F9C2531" w14:textId="0A595461" w:rsidR="00E469C2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паллиативную медицинскую помощь в России и зарубежных странах</w:t>
      </w:r>
      <w:r w:rsidR="00A321B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3AC0CCA2" w14:textId="2006B986" w:rsidR="00E469C2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медицинскую помощь и вопросы эвтаназии в России и зарубежных странах</w:t>
      </w:r>
      <w:r w:rsidR="00A321B3">
        <w:rPr>
          <w:rFonts w:ascii="Times New Roman" w:hAnsi="Times New Roman" w:cs="Times New Roman"/>
          <w:sz w:val="28"/>
          <w:szCs w:val="28"/>
        </w:rPr>
        <w:t>.</w:t>
      </w:r>
    </w:p>
    <w:p w14:paraId="691A1CC0" w14:textId="3D080A91" w:rsidR="00E469C2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права на медицинскую помощь в судах общей юрисдикции</w:t>
      </w:r>
      <w:r w:rsidR="00A321B3">
        <w:rPr>
          <w:rFonts w:ascii="Times New Roman" w:hAnsi="Times New Roman" w:cs="Times New Roman"/>
          <w:sz w:val="28"/>
          <w:szCs w:val="28"/>
        </w:rPr>
        <w:t>.</w:t>
      </w:r>
    </w:p>
    <w:p w14:paraId="314032CD" w14:textId="788A420D" w:rsidR="00E469C2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общественных объединений в защите прав граждан в сфере здравоохранения</w:t>
      </w:r>
      <w:r w:rsidR="00A321B3">
        <w:rPr>
          <w:rFonts w:ascii="Times New Roman" w:hAnsi="Times New Roman" w:cs="Times New Roman"/>
          <w:sz w:val="28"/>
          <w:szCs w:val="28"/>
        </w:rPr>
        <w:t>.</w:t>
      </w:r>
    </w:p>
    <w:p w14:paraId="21580F7C" w14:textId="6B14E3B5" w:rsidR="00E469C2" w:rsidRPr="00B744D1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D1">
        <w:rPr>
          <w:rFonts w:ascii="Times New Roman" w:hAnsi="Times New Roman" w:cs="Times New Roman"/>
          <w:sz w:val="28"/>
          <w:szCs w:val="28"/>
        </w:rPr>
        <w:t>Права детей в сфере охраны здоровья и медицинской помощи</w:t>
      </w:r>
      <w:r w:rsidR="00A321B3" w:rsidRPr="00B744D1">
        <w:rPr>
          <w:rFonts w:ascii="Times New Roman" w:hAnsi="Times New Roman" w:cs="Times New Roman"/>
          <w:sz w:val="28"/>
          <w:szCs w:val="28"/>
        </w:rPr>
        <w:t>.</w:t>
      </w:r>
    </w:p>
    <w:p w14:paraId="3FF8813D" w14:textId="1B7081AE" w:rsidR="00E469C2" w:rsidRPr="00B744D1" w:rsidRDefault="00E469C2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D1">
        <w:rPr>
          <w:rFonts w:ascii="Times New Roman" w:hAnsi="Times New Roman" w:cs="Times New Roman"/>
          <w:sz w:val="28"/>
          <w:szCs w:val="28"/>
        </w:rPr>
        <w:t>Права отдельных категорий граждан в сфере здравоохранения</w:t>
      </w:r>
      <w:r w:rsidR="00A321B3" w:rsidRPr="00B744D1">
        <w:rPr>
          <w:rFonts w:ascii="Times New Roman" w:hAnsi="Times New Roman" w:cs="Times New Roman"/>
          <w:sz w:val="28"/>
          <w:szCs w:val="28"/>
        </w:rPr>
        <w:t>.</w:t>
      </w:r>
    </w:p>
    <w:p w14:paraId="169B928D" w14:textId="462BAB7B" w:rsidR="00E469C2" w:rsidRPr="00B744D1" w:rsidRDefault="005F34DC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D1">
        <w:rPr>
          <w:rFonts w:ascii="Times New Roman" w:hAnsi="Times New Roman" w:cs="Times New Roman"/>
          <w:sz w:val="28"/>
          <w:szCs w:val="28"/>
        </w:rPr>
        <w:t>Право на суррогатное материнство в России и зарубежных странах</w:t>
      </w:r>
      <w:r w:rsidR="00A321B3" w:rsidRPr="00B744D1">
        <w:rPr>
          <w:rFonts w:ascii="Times New Roman" w:hAnsi="Times New Roman" w:cs="Times New Roman"/>
          <w:sz w:val="28"/>
          <w:szCs w:val="28"/>
        </w:rPr>
        <w:t>.</w:t>
      </w:r>
    </w:p>
    <w:p w14:paraId="3818434D" w14:textId="145E5B2A" w:rsidR="005F34DC" w:rsidRPr="00B744D1" w:rsidRDefault="005F34DC" w:rsidP="00B744D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4D1">
        <w:rPr>
          <w:rFonts w:ascii="Times New Roman" w:hAnsi="Times New Roman" w:cs="Times New Roman"/>
          <w:sz w:val="28"/>
          <w:szCs w:val="28"/>
        </w:rPr>
        <w:t>Репродуктивные права граждан Российской Федерации</w:t>
      </w:r>
      <w:r w:rsidR="00A321B3" w:rsidRPr="00B744D1">
        <w:rPr>
          <w:rFonts w:ascii="Times New Roman" w:hAnsi="Times New Roman" w:cs="Times New Roman"/>
          <w:sz w:val="28"/>
          <w:szCs w:val="28"/>
        </w:rPr>
        <w:t>.</w:t>
      </w:r>
    </w:p>
    <w:p w14:paraId="76DD857C" w14:textId="44729768" w:rsidR="00B744D1" w:rsidRPr="00B744D1" w:rsidRDefault="00B744D1" w:rsidP="00B744D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44D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Трансформация конституционных ценностей, прав и свобод в условиях развития информационных, цифровых и медицинских технологий.</w:t>
      </w:r>
    </w:p>
    <w:p w14:paraId="2B56CBE0" w14:textId="77777777" w:rsidR="00B744D1" w:rsidRPr="00B744D1" w:rsidRDefault="00B744D1" w:rsidP="00B744D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B744D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Механизм реализации и защиты конституционного права граждан на охрану здоровья в условиях современных вызовов.</w:t>
      </w:r>
    </w:p>
    <w:p w14:paraId="4419984D" w14:textId="77777777" w:rsidR="00B744D1" w:rsidRPr="00B744D1" w:rsidRDefault="00B744D1" w:rsidP="00B744D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744D1" w:rsidRPr="00B7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141"/>
    <w:multiLevelType w:val="hybridMultilevel"/>
    <w:tmpl w:val="75F470D2"/>
    <w:lvl w:ilvl="0" w:tplc="A3F45E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2"/>
    <w:rsid w:val="005F34DC"/>
    <w:rsid w:val="00A321B3"/>
    <w:rsid w:val="00B744D1"/>
    <w:rsid w:val="00E469C2"/>
    <w:rsid w:val="00F0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A460"/>
  <w15:chartTrackingRefBased/>
  <w15:docId w15:val="{3A190D92-17CB-4B50-9BE6-1A23146A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Отставнова</dc:creator>
  <cp:keywords/>
  <dc:description/>
  <cp:lastModifiedBy>User_PC</cp:lastModifiedBy>
  <cp:revision>3</cp:revision>
  <dcterms:created xsi:type="dcterms:W3CDTF">2024-03-27T17:31:00Z</dcterms:created>
  <dcterms:modified xsi:type="dcterms:W3CDTF">2024-09-09T06:43:00Z</dcterms:modified>
</cp:coreProperties>
</file>