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52" w:rsidRPr="00950C52" w:rsidRDefault="00950C52" w:rsidP="00950C52">
      <w:pPr>
        <w:pStyle w:val="1"/>
        <w:rPr>
          <w:lang w:val="ru-RU"/>
        </w:rPr>
      </w:pPr>
      <w:r>
        <w:t>Перечень основной и дополнительной литературы</w:t>
      </w:r>
      <w:bookmarkStart w:id="0" w:name="_GoBack"/>
      <w:bookmarkEnd w:id="0"/>
    </w:p>
    <w:p w:rsidR="0056798A" w:rsidRDefault="0056798A" w:rsidP="0056798A">
      <w:pPr>
        <w:spacing w:before="240" w:after="24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56798A" w:rsidRDefault="0056798A" w:rsidP="0056798A">
      <w:pPr>
        <w:numPr>
          <w:ilvl w:val="0"/>
          <w:numId w:val="4"/>
        </w:numPr>
        <w:ind w:left="0" w:right="101" w:firstLine="284"/>
        <w:contextualSpacing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Братановский</w:t>
      </w:r>
      <w:proofErr w:type="spellEnd"/>
      <w:r>
        <w:rPr>
          <w:iCs/>
          <w:color w:val="000000"/>
          <w:sz w:val="28"/>
          <w:szCs w:val="28"/>
        </w:rPr>
        <w:t>, С.Н. Конституционное право Российской Федерации</w:t>
      </w:r>
      <w:proofErr w:type="gramStart"/>
      <w:r>
        <w:rPr>
          <w:iCs/>
          <w:color w:val="000000"/>
          <w:sz w:val="28"/>
          <w:szCs w:val="28"/>
        </w:rPr>
        <w:t xml:space="preserve"> :</w:t>
      </w:r>
      <w:proofErr w:type="gramEnd"/>
      <w:r>
        <w:rPr>
          <w:iCs/>
          <w:color w:val="000000"/>
          <w:sz w:val="28"/>
          <w:szCs w:val="28"/>
        </w:rPr>
        <w:t xml:space="preserve"> учебник : / С.Н. </w:t>
      </w:r>
      <w:proofErr w:type="spellStart"/>
      <w:r>
        <w:rPr>
          <w:iCs/>
          <w:color w:val="000000"/>
          <w:sz w:val="28"/>
          <w:szCs w:val="28"/>
        </w:rPr>
        <w:t>Братановский</w:t>
      </w:r>
      <w:proofErr w:type="spellEnd"/>
      <w:r>
        <w:rPr>
          <w:iCs/>
          <w:color w:val="000000"/>
          <w:sz w:val="28"/>
          <w:szCs w:val="28"/>
        </w:rPr>
        <w:t>, О.Г. Остапец ; под общ</w:t>
      </w:r>
      <w:proofErr w:type="gramStart"/>
      <w:r>
        <w:rPr>
          <w:iCs/>
          <w:color w:val="000000"/>
          <w:sz w:val="28"/>
          <w:szCs w:val="28"/>
        </w:rPr>
        <w:t>.</w:t>
      </w:r>
      <w:proofErr w:type="gramEnd"/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р</w:t>
      </w:r>
      <w:proofErr w:type="gramEnd"/>
      <w:r>
        <w:rPr>
          <w:iCs/>
          <w:color w:val="000000"/>
          <w:sz w:val="28"/>
          <w:szCs w:val="28"/>
        </w:rPr>
        <w:t xml:space="preserve">ед. С.Н. </w:t>
      </w:r>
      <w:proofErr w:type="spellStart"/>
      <w:r>
        <w:rPr>
          <w:iCs/>
          <w:color w:val="000000"/>
          <w:sz w:val="28"/>
          <w:szCs w:val="28"/>
        </w:rPr>
        <w:t>Братановского</w:t>
      </w:r>
      <w:proofErr w:type="spellEnd"/>
      <w:r>
        <w:rPr>
          <w:iCs/>
          <w:color w:val="000000"/>
          <w:sz w:val="28"/>
          <w:szCs w:val="28"/>
        </w:rPr>
        <w:t xml:space="preserve">. – Москва; Берлин: </w:t>
      </w:r>
      <w:proofErr w:type="spellStart"/>
      <w:r>
        <w:rPr>
          <w:iCs/>
          <w:color w:val="000000"/>
          <w:sz w:val="28"/>
          <w:szCs w:val="28"/>
        </w:rPr>
        <w:t>Директ</w:t>
      </w:r>
      <w:proofErr w:type="spellEnd"/>
      <w:r>
        <w:rPr>
          <w:iCs/>
          <w:color w:val="000000"/>
          <w:sz w:val="28"/>
          <w:szCs w:val="28"/>
        </w:rPr>
        <w:t>-Медиа, 2019. – 463 с. URL: </w:t>
      </w:r>
      <w:hyperlink r:id="rId6" w:history="1">
        <w:r>
          <w:rPr>
            <w:rStyle w:val="a3"/>
            <w:sz w:val="28"/>
            <w:szCs w:val="28"/>
          </w:rPr>
          <w:t>http://biblioclub.ru/index.php?page=book_view_red&amp;book_id=567503</w:t>
        </w:r>
      </w:hyperlink>
    </w:p>
    <w:p w:rsidR="0056798A" w:rsidRDefault="0056798A" w:rsidP="0056798A">
      <w:pPr>
        <w:widowControl w:val="0"/>
        <w:numPr>
          <w:ilvl w:val="0"/>
          <w:numId w:val="4"/>
        </w:numPr>
        <w:tabs>
          <w:tab w:val="left" w:pos="142"/>
          <w:tab w:val="left" w:pos="567"/>
          <w:tab w:val="left" w:pos="709"/>
          <w:tab w:val="left" w:pos="993"/>
          <w:tab w:val="left" w:pos="1260"/>
        </w:tabs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Давтян</w:t>
      </w:r>
      <w:proofErr w:type="spellEnd"/>
      <w:r>
        <w:rPr>
          <w:color w:val="000000"/>
          <w:sz w:val="28"/>
          <w:szCs w:val="28"/>
        </w:rPr>
        <w:t xml:space="preserve"> В.Р., Кононенко Д.В. Конституционное (уставное) право субъектов Российской Федерации. Учебник для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и магистратуры: </w:t>
      </w:r>
      <w:proofErr w:type="spellStart"/>
      <w:r>
        <w:rPr>
          <w:color w:val="000000"/>
          <w:sz w:val="28"/>
          <w:szCs w:val="28"/>
        </w:rPr>
        <w:t>М.:Издательство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, 2018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</w:rPr>
          <w:t>https://biblio-online.ru/book/konstitucionnoe-ustavnoe-pravo-subektov-rossiyskoy-federacii-415390</w:t>
        </w:r>
      </w:hyperlink>
    </w:p>
    <w:p w:rsidR="0056798A" w:rsidRDefault="0056798A" w:rsidP="0056798A">
      <w:pPr>
        <w:numPr>
          <w:ilvl w:val="0"/>
          <w:numId w:val="4"/>
        </w:numPr>
        <w:ind w:left="0" w:right="101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Комментарий к Конституции Российской Федерации / С. А. Комарова [и др.]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редакцией С.А. Комарова. –3-е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 М. 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2019. Режим доступа –  </w:t>
      </w:r>
      <w:hyperlink r:id="rId8" w:anchor="page/2" w:history="1">
        <w:r>
          <w:rPr>
            <w:rStyle w:val="a3"/>
            <w:sz w:val="28"/>
            <w:szCs w:val="28"/>
          </w:rPr>
          <w:t>https://www.biblio-online.ru/viewer/kommentariy-k-konstitucii-rossiyskoy-federacii-438775#page/2</w:t>
        </w:r>
      </w:hyperlink>
    </w:p>
    <w:p w:rsidR="0056798A" w:rsidRDefault="0056798A" w:rsidP="0056798A">
      <w:pPr>
        <w:numPr>
          <w:ilvl w:val="0"/>
          <w:numId w:val="4"/>
        </w:numPr>
        <w:ind w:left="0" w:right="101" w:firstLine="284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Конюхова И. А. Конституционное право Российской Федерации</w:t>
      </w:r>
      <w:proofErr w:type="gramStart"/>
      <w:r>
        <w:rPr>
          <w:iCs/>
          <w:color w:val="000000"/>
          <w:sz w:val="28"/>
          <w:szCs w:val="28"/>
        </w:rPr>
        <w:t> :</w:t>
      </w:r>
      <w:proofErr w:type="gramEnd"/>
      <w:r>
        <w:rPr>
          <w:iCs/>
          <w:color w:val="000000"/>
          <w:sz w:val="28"/>
          <w:szCs w:val="28"/>
        </w:rPr>
        <w:t xml:space="preserve"> учебник и практикум для вузов / И. А. Конюхова, И. А. Алешкова. — 3-е изд., </w:t>
      </w:r>
      <w:proofErr w:type="spellStart"/>
      <w:r>
        <w:rPr>
          <w:iCs/>
          <w:color w:val="000000"/>
          <w:sz w:val="28"/>
          <w:szCs w:val="28"/>
        </w:rPr>
        <w:t>перераб</w:t>
      </w:r>
      <w:proofErr w:type="spellEnd"/>
      <w:r>
        <w:rPr>
          <w:iCs/>
          <w:color w:val="000000"/>
          <w:sz w:val="28"/>
          <w:szCs w:val="28"/>
        </w:rPr>
        <w:t xml:space="preserve">. и доп. — Москва : Издательство </w:t>
      </w:r>
      <w:proofErr w:type="spellStart"/>
      <w:r>
        <w:rPr>
          <w:iCs/>
          <w:color w:val="000000"/>
          <w:sz w:val="28"/>
          <w:szCs w:val="28"/>
        </w:rPr>
        <w:t>Юрайт</w:t>
      </w:r>
      <w:proofErr w:type="spellEnd"/>
      <w:r>
        <w:rPr>
          <w:iCs/>
          <w:color w:val="000000"/>
          <w:sz w:val="28"/>
          <w:szCs w:val="28"/>
        </w:rPr>
        <w:t>, 2020. — 536 с. —URL: </w:t>
      </w:r>
      <w:hyperlink r:id="rId9" w:anchor="/" w:history="1">
        <w:r>
          <w:rPr>
            <w:rStyle w:val="a3"/>
            <w:sz w:val="28"/>
            <w:szCs w:val="28"/>
          </w:rPr>
          <w:t>https://biblio-online.ru/viewer/konstitucionnoe-pravo-rossiyskoy-federacii-449868#/</w:t>
        </w:r>
      </w:hyperlink>
    </w:p>
    <w:p w:rsidR="0056798A" w:rsidRDefault="0056798A" w:rsidP="0056798A">
      <w:pPr>
        <w:numPr>
          <w:ilvl w:val="0"/>
          <w:numId w:val="4"/>
        </w:numPr>
        <w:ind w:left="0" w:right="101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Кравец И.А. Конституционное правосудие: теория судебного конституционного права и практика судебного конституционного процесса / И.А. Кравец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Новосибирский национальный исследовательский государственный университет, Российская академия народного хозяйства и государственной службы при Президенте Российской Федерации, Сибирский институт управления – филиал </w:t>
      </w:r>
      <w:proofErr w:type="spellStart"/>
      <w:r>
        <w:rPr>
          <w:sz w:val="28"/>
          <w:szCs w:val="28"/>
        </w:rPr>
        <w:t>РАНХиГС</w:t>
      </w:r>
      <w:proofErr w:type="spellEnd"/>
      <w:r>
        <w:rPr>
          <w:sz w:val="28"/>
          <w:szCs w:val="28"/>
        </w:rPr>
        <w:t xml:space="preserve">. – Москва: </w:t>
      </w:r>
      <w:proofErr w:type="spellStart"/>
      <w:r>
        <w:rPr>
          <w:sz w:val="28"/>
          <w:szCs w:val="28"/>
        </w:rPr>
        <w:t>Юстицинформ</w:t>
      </w:r>
      <w:proofErr w:type="spellEnd"/>
      <w:r>
        <w:rPr>
          <w:sz w:val="28"/>
          <w:szCs w:val="28"/>
        </w:rPr>
        <w:t>, 2017. – 400 с. URL: </w:t>
      </w:r>
      <w:hyperlink r:id="rId10" w:history="1">
        <w:r>
          <w:rPr>
            <w:rStyle w:val="a3"/>
            <w:sz w:val="28"/>
            <w:szCs w:val="28"/>
          </w:rPr>
          <w:t>http://biblioclub.ru/index.php?page=book_view_red&amp;book_id=460431</w:t>
        </w:r>
      </w:hyperlink>
    </w:p>
    <w:p w:rsidR="0056798A" w:rsidRDefault="0056798A" w:rsidP="0056798A">
      <w:pPr>
        <w:tabs>
          <w:tab w:val="left" w:pos="567"/>
          <w:tab w:val="left" w:pos="993"/>
          <w:tab w:val="left" w:pos="1260"/>
        </w:tabs>
        <w:spacing w:before="240" w:after="24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Бажукова</w:t>
      </w:r>
      <w:proofErr w:type="spellEnd"/>
      <w:r>
        <w:rPr>
          <w:sz w:val="28"/>
          <w:szCs w:val="28"/>
        </w:rPr>
        <w:t xml:space="preserve">, Ж.А. Судебная система в субъектах Российской Федерации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примере Республики Коми: схемы и комментарии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/ Ж.А. </w:t>
      </w:r>
      <w:proofErr w:type="spellStart"/>
      <w:r>
        <w:rPr>
          <w:sz w:val="28"/>
          <w:szCs w:val="28"/>
        </w:rPr>
        <w:t>Бажукова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Флинта, 2019. – 98 с.: URL: </w:t>
      </w:r>
      <w:hyperlink r:id="rId11" w:history="1">
        <w:r>
          <w:rPr>
            <w:rStyle w:val="a3"/>
            <w:sz w:val="28"/>
            <w:szCs w:val="28"/>
          </w:rPr>
          <w:t>http://biblioclub.ru/index.php?page=book&amp;id=482098</w:t>
        </w:r>
      </w:hyperlink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Борисов А.Б. Комментарий к Конституции Российской Федерации (постатейный). С комментариями Конституционного суда РФ</w:t>
      </w:r>
      <w:proofErr w:type="gramStart"/>
      <w:r>
        <w:rPr>
          <w:rFonts w:eastAsia="Calibri"/>
          <w:sz w:val="28"/>
          <w:szCs w:val="28"/>
          <w:lang w:eastAsia="ar-SA"/>
        </w:rPr>
        <w:t xml:space="preserve"> :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практическое пособие / А.Б. Борисов. – 3-е изд., </w:t>
      </w:r>
      <w:proofErr w:type="spellStart"/>
      <w:r>
        <w:rPr>
          <w:rFonts w:eastAsia="Calibri"/>
          <w:sz w:val="28"/>
          <w:szCs w:val="28"/>
          <w:lang w:eastAsia="ar-SA"/>
        </w:rPr>
        <w:t>перераб</w:t>
      </w:r>
      <w:proofErr w:type="spellEnd"/>
      <w:r>
        <w:rPr>
          <w:rFonts w:eastAsia="Calibri"/>
          <w:sz w:val="28"/>
          <w:szCs w:val="28"/>
          <w:lang w:eastAsia="ar-SA"/>
        </w:rPr>
        <w:t>. и доп. – Москва : Книжный мир, 2012. – 272 с. –URL: </w:t>
      </w:r>
      <w:hyperlink r:id="rId12" w:history="1">
        <w:r>
          <w:rPr>
            <w:rStyle w:val="a3"/>
            <w:rFonts w:eastAsia="Calibri"/>
            <w:sz w:val="28"/>
            <w:szCs w:val="28"/>
            <w:lang w:eastAsia="ar-SA"/>
          </w:rPr>
          <w:t>http://biblioclub.ru/index.php?page=book&amp;id=89820</w:t>
        </w:r>
      </w:hyperlink>
      <w:r>
        <w:rPr>
          <w:rFonts w:eastAsia="Calibri"/>
          <w:sz w:val="28"/>
          <w:szCs w:val="28"/>
          <w:lang w:eastAsia="ar-SA"/>
        </w:rPr>
        <w:t> 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Брежнев О.В. Институт послания Конституционного Суда законодательному органу власти: проблемы теории и практики // Российская юстиция. 2014. N 9.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Брежнев О.В. Споры о компетенции между органами власти как объект судебного конституционного контроля // Конституционное и муниципальное право. 2005. № 4.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Власенко Н.А., </w:t>
      </w:r>
      <w:proofErr w:type="spellStart"/>
      <w:r>
        <w:rPr>
          <w:sz w:val="28"/>
          <w:szCs w:val="28"/>
        </w:rPr>
        <w:t>Залоило</w:t>
      </w:r>
      <w:proofErr w:type="spellEnd"/>
      <w:r>
        <w:rPr>
          <w:sz w:val="28"/>
          <w:szCs w:val="28"/>
        </w:rPr>
        <w:t xml:space="preserve"> М.В. Конкретизация и толкование права как творческое содержание судебной практики // Журнал российского права. – 2016. – №8 (236).</w:t>
      </w:r>
    </w:p>
    <w:p w:rsidR="0056798A" w:rsidRDefault="0056798A" w:rsidP="0056798A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Григорьев К.Е. Решения Конституционного Суда РФ как источник российского права // Конституционное и муниципальное право. 2019. № 1. С. 56-61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Гук П.А. Судебное толкование норм права // Журнал российского права. – 2016. – №8 (236).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Зорькин</w:t>
      </w:r>
      <w:proofErr w:type="spellEnd"/>
      <w:r>
        <w:rPr>
          <w:color w:val="000000"/>
          <w:sz w:val="28"/>
          <w:szCs w:val="28"/>
        </w:rPr>
        <w:t xml:space="preserve"> В.Д. Конституционный Суд РФ в Европейском правовом поле // Журнал российского права. – 2005. - № 3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Зыкова И.В. Определение полномочий конституционных (уставных) судов субъектов Российской Федерации // Российская юстиция. 2012. № 10. 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Кабышев</w:t>
      </w:r>
      <w:proofErr w:type="spellEnd"/>
      <w:r>
        <w:rPr>
          <w:color w:val="000000"/>
          <w:sz w:val="28"/>
          <w:szCs w:val="28"/>
        </w:rPr>
        <w:t xml:space="preserve"> В.Т. Российский конституционализм на рубеже тысячелетий // Правоведение. – 2001. - № 4.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Кайнов</w:t>
      </w:r>
      <w:proofErr w:type="spellEnd"/>
      <w:r>
        <w:rPr>
          <w:sz w:val="28"/>
          <w:szCs w:val="28"/>
        </w:rPr>
        <w:t>, В.И. Конституционное правосудие: судебно-конституционное право и процесс / В.И. </w:t>
      </w:r>
      <w:proofErr w:type="spellStart"/>
      <w:r>
        <w:rPr>
          <w:sz w:val="28"/>
          <w:szCs w:val="28"/>
        </w:rPr>
        <w:t>Кайнов</w:t>
      </w:r>
      <w:proofErr w:type="spellEnd"/>
      <w:r>
        <w:rPr>
          <w:sz w:val="28"/>
          <w:szCs w:val="28"/>
        </w:rPr>
        <w:t>, Р.А. Сафаров.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2014. – 159 с. –URL: </w:t>
      </w:r>
      <w:hyperlink r:id="rId13" w:history="1">
        <w:r>
          <w:rPr>
            <w:rStyle w:val="a3"/>
            <w:sz w:val="28"/>
            <w:szCs w:val="28"/>
          </w:rPr>
          <w:t>http://biblioclub.ru/index.php?page=book&amp;id=447949</w:t>
        </w:r>
      </w:hyperlink>
      <w:r>
        <w:rPr>
          <w:sz w:val="28"/>
          <w:szCs w:val="28"/>
        </w:rPr>
        <w:t> 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  </w:t>
      </w:r>
      <w:r>
        <w:rPr>
          <w:sz w:val="28"/>
          <w:szCs w:val="28"/>
        </w:rPr>
        <w:t xml:space="preserve">Козлова, Е.И. Конституционное право России: учебник / Е. И. Козлова, О. Е. </w:t>
      </w:r>
      <w:proofErr w:type="spellStart"/>
      <w:r>
        <w:rPr>
          <w:sz w:val="28"/>
          <w:szCs w:val="28"/>
        </w:rPr>
        <w:t>Кутафин</w:t>
      </w:r>
      <w:proofErr w:type="spellEnd"/>
      <w:r>
        <w:rPr>
          <w:sz w:val="28"/>
          <w:szCs w:val="28"/>
        </w:rPr>
        <w:t xml:space="preserve">. - 3-е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</w:rPr>
        <w:t xml:space="preserve">, 2003. - 587 с. 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право России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Б.С. </w:t>
      </w:r>
      <w:proofErr w:type="spellStart"/>
      <w:r>
        <w:rPr>
          <w:sz w:val="28"/>
          <w:szCs w:val="28"/>
        </w:rPr>
        <w:t>Эбзеев</w:t>
      </w:r>
      <w:proofErr w:type="spellEnd"/>
      <w:r>
        <w:rPr>
          <w:sz w:val="28"/>
          <w:szCs w:val="28"/>
        </w:rPr>
        <w:t xml:space="preserve">, А.С. Прудников, Е.Н. Хазов и др. ; ред. Б.С. </w:t>
      </w:r>
      <w:proofErr w:type="spellStart"/>
      <w:r>
        <w:rPr>
          <w:sz w:val="28"/>
          <w:szCs w:val="28"/>
        </w:rPr>
        <w:t>Эбзеев</w:t>
      </w:r>
      <w:proofErr w:type="spellEnd"/>
      <w:r>
        <w:rPr>
          <w:sz w:val="28"/>
          <w:szCs w:val="28"/>
        </w:rPr>
        <w:t xml:space="preserve">, А.С. Прудников. – 6-е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Москва: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2015. – 687 с. –URL: </w:t>
      </w:r>
      <w:hyperlink r:id="rId14" w:history="1">
        <w:r>
          <w:rPr>
            <w:rStyle w:val="a3"/>
            <w:sz w:val="28"/>
            <w:szCs w:val="28"/>
          </w:rPr>
          <w:t>http://biblioclub.ru/index.php?page=book&amp;id=115398</w:t>
        </w:r>
      </w:hyperlink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Конституционное право России [Текст]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учебник / отв. ред. А. Н. </w:t>
      </w:r>
      <w:proofErr w:type="spellStart"/>
      <w:r>
        <w:rPr>
          <w:rFonts w:eastAsia="Calibri"/>
          <w:sz w:val="28"/>
          <w:szCs w:val="28"/>
          <w:lang w:eastAsia="en-US"/>
        </w:rPr>
        <w:t>Кокотов</w:t>
      </w:r>
      <w:proofErr w:type="spellEnd"/>
      <w:r>
        <w:rPr>
          <w:rFonts w:eastAsia="Calibri"/>
          <w:sz w:val="28"/>
          <w:szCs w:val="28"/>
          <w:lang w:eastAsia="en-US"/>
        </w:rPr>
        <w:t>, М. И. Кукушкин. - М.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Юристъ</w:t>
      </w:r>
      <w:proofErr w:type="spellEnd"/>
      <w:r>
        <w:rPr>
          <w:rFonts w:eastAsia="Calibri"/>
          <w:sz w:val="28"/>
          <w:szCs w:val="28"/>
          <w:lang w:eastAsia="en-US"/>
        </w:rPr>
        <w:t>, 2003. - 538 с.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Конституционное право России [Текст]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учебник / отв. ред. А. Н. </w:t>
      </w:r>
      <w:proofErr w:type="spellStart"/>
      <w:r>
        <w:rPr>
          <w:rFonts w:eastAsia="Calibri"/>
          <w:sz w:val="28"/>
          <w:szCs w:val="28"/>
          <w:lang w:eastAsia="en-US"/>
        </w:rPr>
        <w:t>Кокотов</w:t>
      </w:r>
      <w:proofErr w:type="spellEnd"/>
      <w:r>
        <w:rPr>
          <w:rFonts w:eastAsia="Calibri"/>
          <w:sz w:val="28"/>
          <w:szCs w:val="28"/>
          <w:lang w:eastAsia="en-US"/>
        </w:rPr>
        <w:t>, М. И. Кукушкин. - М.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Юристъ</w:t>
      </w:r>
      <w:proofErr w:type="spellEnd"/>
      <w:r>
        <w:rPr>
          <w:rFonts w:eastAsia="Calibri"/>
          <w:sz w:val="28"/>
          <w:szCs w:val="28"/>
          <w:lang w:eastAsia="en-US"/>
        </w:rPr>
        <w:t>, 2004. - 538 с.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709"/>
          <w:tab w:val="left" w:pos="1418"/>
        </w:tabs>
        <w:suppressAutoHyphens/>
        <w:ind w:left="0" w:firstLine="284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Конституция Российской Федерации с комментариями для изучения и понимания /Лозовский Л.Ш., </w:t>
      </w:r>
      <w:proofErr w:type="spellStart"/>
      <w:r>
        <w:rPr>
          <w:rFonts w:eastAsia="Calibri"/>
          <w:sz w:val="28"/>
          <w:szCs w:val="28"/>
          <w:lang w:eastAsia="ar-SA"/>
        </w:rPr>
        <w:t>Райзберг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Б.А. – 3-е изд. М.: НИЦ ИНФРА-М, 2016. URL: https://new.znanium.com/read?pid=545424. 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Конституция Российской </w:t>
      </w:r>
      <w:r>
        <w:rPr>
          <w:rFonts w:eastAsia="Calibri"/>
          <w:sz w:val="28"/>
          <w:szCs w:val="28"/>
          <w:lang w:eastAsia="ar-SA"/>
        </w:rPr>
        <w:t xml:space="preserve">Федерации с </w:t>
      </w:r>
      <w:proofErr w:type="gramStart"/>
      <w:r>
        <w:rPr>
          <w:rFonts w:eastAsia="Calibri"/>
          <w:sz w:val="28"/>
          <w:szCs w:val="28"/>
          <w:lang w:eastAsia="ar-SA"/>
        </w:rPr>
        <w:t>комментариями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Конституционного Суда РФ и вступительной статьей. - 9-e изд. - М.: НИЦ ИНФРА-М, 2014. - 208 с. URL:// </w:t>
      </w:r>
      <w:bookmarkStart w:id="1" w:name="OLE_LINK312"/>
      <w:bookmarkStart w:id="2" w:name="OLE_LINK311"/>
      <w:r>
        <w:rPr>
          <w:rFonts w:eastAsia="Calibri"/>
          <w:sz w:val="28"/>
          <w:szCs w:val="28"/>
          <w:lang w:eastAsia="ar-SA"/>
        </w:rPr>
        <w:fldChar w:fldCharType="begin"/>
      </w:r>
      <w:r>
        <w:rPr>
          <w:rFonts w:eastAsia="Calibri"/>
          <w:sz w:val="28"/>
          <w:szCs w:val="28"/>
          <w:lang w:eastAsia="ar-SA"/>
        </w:rPr>
        <w:instrText xml:space="preserve"> HYPERLINK "https://new.znanium.com/read?id=108632" </w:instrText>
      </w:r>
      <w:r>
        <w:rPr>
          <w:rFonts w:eastAsia="Calibri"/>
          <w:sz w:val="28"/>
          <w:szCs w:val="28"/>
          <w:lang w:eastAsia="ar-SA"/>
        </w:rPr>
        <w:fldChar w:fldCharType="separate"/>
      </w:r>
      <w:r>
        <w:rPr>
          <w:rStyle w:val="a3"/>
          <w:rFonts w:eastAsia="Calibri"/>
          <w:sz w:val="28"/>
          <w:szCs w:val="28"/>
          <w:lang w:eastAsia="ar-SA"/>
        </w:rPr>
        <w:t>https://new.znanium.com/read?id=108632</w:t>
      </w:r>
      <w:r>
        <w:rPr>
          <w:rFonts w:eastAsia="Calibri"/>
          <w:sz w:val="28"/>
          <w:szCs w:val="28"/>
          <w:lang w:eastAsia="ar-SA"/>
        </w:rPr>
        <w:fldChar w:fldCharType="end"/>
      </w:r>
      <w:bookmarkEnd w:id="1"/>
      <w:bookmarkEnd w:id="2"/>
      <w:r>
        <w:rPr>
          <w:rFonts w:eastAsia="Calibri"/>
          <w:sz w:val="28"/>
          <w:szCs w:val="28"/>
          <w:lang w:eastAsia="ar-SA"/>
        </w:rPr>
        <w:t xml:space="preserve"> 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Кравец И.А. Конституционная жалоба: традиции и новации в механизме гарантий прав и свобод личности // Журнал российского права. 2003. № 8.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Лазарев В.В. Толкование права: классика, модерн и постмодерн // Журнал российского права. – 2016. – №8 (236). 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Митюков М.А. Акты Конституционного Суда РФ и конституционных (уставных) судов субъектов Российской Федерации: общая характеристика и статистический анализ // Журнал российского права. 2001. № 6.</w:t>
      </w:r>
    </w:p>
    <w:p w:rsidR="0056798A" w:rsidRDefault="0056798A" w:rsidP="0056798A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26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Митюков М.А. Конституционное правосудие на первом этапе </w:t>
      </w:r>
      <w:r>
        <w:rPr>
          <w:sz w:val="28"/>
          <w:szCs w:val="28"/>
        </w:rPr>
        <w:lastRenderedPageBreak/>
        <w:t>развития (к историографии вопроса с позиции конституционалиста) // Конституционное и муниципальное право. 2019. № 7. С. 67-76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Никулин, В.В. Конституционное правосудие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В.В. Никулин, И.Г. Пирожкова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«Тамбовский государственный технический университет». – Тамбов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ФГБОУ ВПО «ТГТУ», 2017. – 98 с. URL: </w:t>
      </w:r>
      <w:hyperlink r:id="rId15" w:history="1">
        <w:r>
          <w:rPr>
            <w:rStyle w:val="a3"/>
            <w:sz w:val="28"/>
            <w:szCs w:val="28"/>
          </w:rPr>
          <w:t>http://biblioclub.ru/index.php?page=book&amp;id=498949</w:t>
        </w:r>
      </w:hyperlink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судебной деятельности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В.А. </w:t>
      </w:r>
      <w:proofErr w:type="spellStart"/>
      <w:r>
        <w:rPr>
          <w:sz w:val="28"/>
          <w:szCs w:val="28"/>
        </w:rPr>
        <w:t>Бобренёв</w:t>
      </w:r>
      <w:proofErr w:type="spellEnd"/>
      <w:r>
        <w:rPr>
          <w:sz w:val="28"/>
          <w:szCs w:val="28"/>
        </w:rPr>
        <w:t>, О.Н. </w:t>
      </w:r>
      <w:proofErr w:type="spellStart"/>
      <w:r>
        <w:rPr>
          <w:sz w:val="28"/>
          <w:szCs w:val="28"/>
        </w:rPr>
        <w:t>Диордиева</w:t>
      </w:r>
      <w:proofErr w:type="spellEnd"/>
      <w:r>
        <w:rPr>
          <w:sz w:val="28"/>
          <w:szCs w:val="28"/>
        </w:rPr>
        <w:t>, Г.Т. </w:t>
      </w:r>
      <w:proofErr w:type="spellStart"/>
      <w:r>
        <w:rPr>
          <w:sz w:val="28"/>
          <w:szCs w:val="28"/>
        </w:rPr>
        <w:t>Ермошин</w:t>
      </w:r>
      <w:proofErr w:type="spellEnd"/>
      <w:r>
        <w:rPr>
          <w:sz w:val="28"/>
          <w:szCs w:val="28"/>
        </w:rPr>
        <w:t xml:space="preserve"> и др. ; пер. с англ. Ю. Ершова ; Российский государственный университет правосудия.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РГУП, 2016. – 390 с. : схем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табл. URL: </w:t>
      </w:r>
      <w:hyperlink r:id="rId16" w:history="1">
        <w:r>
          <w:rPr>
            <w:rStyle w:val="a3"/>
            <w:sz w:val="28"/>
            <w:szCs w:val="28"/>
          </w:rPr>
          <w:t>http://biblioclub.ru/index.php?page=book&amp;id=561004</w:t>
        </w:r>
      </w:hyperlink>
      <w:r>
        <w:rPr>
          <w:sz w:val="28"/>
          <w:szCs w:val="28"/>
        </w:rPr>
        <w:t> 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Петров А.А. Основания отказа в принятии обращения к рассмотрению Конституционным Судом РФ // Журнал российского права. 2004. № 12.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Писарев, А.Н. Конституционно-правовые основы системы органов публичной власти в Российской Федерации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А.Н. Писарев ; Российский государственный университет правосудия.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РГУП, 2018. – 300 с.– URL: </w:t>
      </w:r>
      <w:hyperlink r:id="rId17" w:history="1">
        <w:r>
          <w:rPr>
            <w:rStyle w:val="a3"/>
          </w:rPr>
          <w:t>http://biblioclub.ru/index.php?page=book&amp;id=561009</w:t>
        </w:r>
      </w:hyperlink>
      <w:r>
        <w:rPr>
          <w:sz w:val="28"/>
          <w:szCs w:val="28"/>
        </w:rPr>
        <w:t> 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Садовникова</w:t>
      </w:r>
      <w:proofErr w:type="spellEnd"/>
      <w:r>
        <w:rPr>
          <w:sz w:val="28"/>
          <w:szCs w:val="28"/>
        </w:rPr>
        <w:t>, Г. Д.  Комментарий к Конституции РФ постатейный / Г. Д. </w:t>
      </w:r>
      <w:proofErr w:type="spellStart"/>
      <w:r>
        <w:rPr>
          <w:sz w:val="28"/>
          <w:szCs w:val="28"/>
        </w:rPr>
        <w:t>Садовникова</w:t>
      </w:r>
      <w:proofErr w:type="spellEnd"/>
      <w:r>
        <w:rPr>
          <w:sz w:val="28"/>
          <w:szCs w:val="28"/>
        </w:rPr>
        <w:t xml:space="preserve">. — 11-е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 — Москва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2020. — 212 с.  URL: </w:t>
      </w:r>
      <w:hyperlink r:id="rId18" w:tgtFrame="_blank" w:history="1">
        <w:r>
          <w:rPr>
            <w:rStyle w:val="a3"/>
            <w:sz w:val="28"/>
            <w:szCs w:val="28"/>
          </w:rPr>
          <w:t>https://biblio-online.ru/bcode/448931</w:t>
        </w:r>
      </w:hyperlink>
      <w:r>
        <w:rPr>
          <w:sz w:val="28"/>
          <w:szCs w:val="28"/>
        </w:rPr>
        <w:t> 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rFonts w:eastAsia="Calibri"/>
          <w:i/>
          <w:iCs/>
          <w:color w:val="00000A"/>
          <w:sz w:val="28"/>
          <w:szCs w:val="28"/>
          <w:lang w:eastAsia="ar-SA"/>
        </w:rPr>
      </w:pPr>
      <w:r>
        <w:rPr>
          <w:sz w:val="28"/>
          <w:szCs w:val="28"/>
        </w:rPr>
        <w:t xml:space="preserve">Шахрай С.М. Конституционное право Российской Федерации: учебник 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/ С.М. Шахрай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Московский государственный университет имени М. В. Ломоносова. – 4-е изд., изм. и доп. – Москва : Статут, 2017. – 624 с. URL: </w:t>
      </w:r>
      <w:hyperlink r:id="rId19" w:history="1">
        <w:r>
          <w:rPr>
            <w:rStyle w:val="a3"/>
            <w:sz w:val="28"/>
            <w:szCs w:val="28"/>
          </w:rPr>
          <w:t>http://biblioclub.ru/index.php?page=book&amp;id=486606</w:t>
        </w:r>
      </w:hyperlink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ind w:left="0" w:firstLine="284"/>
        <w:jc w:val="both"/>
        <w:rPr>
          <w:rFonts w:eastAsia="Calibri"/>
          <w:i/>
          <w:iCs/>
          <w:color w:val="00000A"/>
          <w:sz w:val="28"/>
          <w:szCs w:val="28"/>
          <w:lang w:eastAsia="ar-SA"/>
        </w:rPr>
      </w:pPr>
      <w:proofErr w:type="spellStart"/>
      <w:r>
        <w:rPr>
          <w:rFonts w:eastAsia="Calibri"/>
          <w:sz w:val="28"/>
          <w:szCs w:val="28"/>
          <w:lang w:eastAsia="ar-SA"/>
        </w:rPr>
        <w:t>Эбзеев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Б.С. </w:t>
      </w:r>
      <w:r>
        <w:rPr>
          <w:rFonts w:eastAsia="Calibri"/>
          <w:bCs/>
          <w:sz w:val="28"/>
          <w:szCs w:val="28"/>
          <w:lang w:eastAsia="ar-SA"/>
        </w:rPr>
        <w:t>Введение в Конституцию России</w:t>
      </w:r>
      <w:r>
        <w:rPr>
          <w:rFonts w:eastAsia="Calibri"/>
          <w:sz w:val="28"/>
          <w:szCs w:val="28"/>
          <w:lang w:eastAsia="ar-SA"/>
        </w:rPr>
        <w:t xml:space="preserve">: монография.  М.: Норма: НИЦ Инфра-М, 2013. URL: </w:t>
      </w:r>
      <w:bookmarkStart w:id="3" w:name="OLE_LINK314"/>
      <w:bookmarkStart w:id="4" w:name="OLE_LINK313"/>
      <w:r>
        <w:fldChar w:fldCharType="begin"/>
      </w:r>
      <w:r>
        <w:instrText xml:space="preserve"> HYPERLINK "https://new.znanium.com/read?id=242284" </w:instrText>
      </w:r>
      <w:r>
        <w:fldChar w:fldCharType="separate"/>
      </w:r>
      <w:r>
        <w:rPr>
          <w:rStyle w:val="a3"/>
          <w:rFonts w:eastAsia="Calibri"/>
          <w:sz w:val="28"/>
          <w:szCs w:val="28"/>
          <w:lang w:eastAsia="ar-SA"/>
        </w:rPr>
        <w:t>https://new.znanium.com/read?id=242284</w:t>
      </w:r>
      <w:r>
        <w:fldChar w:fldCharType="end"/>
      </w:r>
      <w:bookmarkEnd w:id="3"/>
      <w:bookmarkEnd w:id="4"/>
      <w:r>
        <w:rPr>
          <w:rFonts w:eastAsia="Calibri"/>
          <w:sz w:val="28"/>
          <w:szCs w:val="28"/>
          <w:lang w:eastAsia="ar-SA"/>
        </w:rPr>
        <w:t xml:space="preserve">. 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Эбзеев</w:t>
      </w:r>
      <w:proofErr w:type="spellEnd"/>
      <w:r>
        <w:rPr>
          <w:sz w:val="28"/>
          <w:szCs w:val="28"/>
        </w:rPr>
        <w:t xml:space="preserve"> Б.С. Конституция. Правовое государство. Конституционный суд: учебное пособие для вузов / Б. С. </w:t>
      </w:r>
      <w:proofErr w:type="spellStart"/>
      <w:r>
        <w:rPr>
          <w:sz w:val="28"/>
          <w:szCs w:val="28"/>
        </w:rPr>
        <w:t>Эбзеев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Закон и право : ЮНИТИ, 1997. - 349 с.</w:t>
      </w:r>
    </w:p>
    <w:p w:rsidR="0056798A" w:rsidRDefault="0056798A" w:rsidP="0056798A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Эбзеев</w:t>
      </w:r>
      <w:proofErr w:type="spellEnd"/>
      <w:r>
        <w:rPr>
          <w:sz w:val="28"/>
          <w:szCs w:val="28"/>
        </w:rPr>
        <w:t xml:space="preserve"> Б.С. Человек, народ, государство в конституционном строе Российской Федерации / Б. С. </w:t>
      </w:r>
      <w:proofErr w:type="spellStart"/>
      <w:r>
        <w:rPr>
          <w:sz w:val="28"/>
          <w:szCs w:val="28"/>
        </w:rPr>
        <w:t>Эбзеев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Юридическая литература, 2005. - 576 с.</w:t>
      </w:r>
    </w:p>
    <w:p w:rsidR="0056798A" w:rsidRDefault="0056798A" w:rsidP="0056798A">
      <w:pPr>
        <w:tabs>
          <w:tab w:val="left" w:pos="567"/>
          <w:tab w:val="left" w:pos="4906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Нормативно-правовые акты </w:t>
      </w:r>
      <w:r>
        <w:rPr>
          <w:b/>
          <w:sz w:val="28"/>
          <w:szCs w:val="28"/>
        </w:rPr>
        <w:tab/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(принята всенародным голосованием 12 декабря 1993 г.) (с учетом поправок 2020 г.) // Собр. законодательства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2014. № 31, ст. 4398.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конституционный закон от 21 июля </w:t>
      </w:r>
      <w:smartTag w:uri="urn:schemas-microsoft-com:office:smarttags" w:element="metricconverter">
        <w:smartTagPr>
          <w:attr w:name="ProductID" w:val="1994 г"/>
        </w:smartTagPr>
        <w:r>
          <w:rPr>
            <w:sz w:val="28"/>
            <w:szCs w:val="28"/>
          </w:rPr>
          <w:t>1994 г</w:t>
        </w:r>
      </w:smartTag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№ 1-ФКЗ</w:t>
      </w:r>
      <w:r>
        <w:rPr>
          <w:sz w:val="28"/>
          <w:szCs w:val="28"/>
        </w:rPr>
        <w:t xml:space="preserve"> «О </w:t>
      </w:r>
      <w:r>
        <w:rPr>
          <w:spacing w:val="2"/>
          <w:sz w:val="28"/>
          <w:szCs w:val="28"/>
        </w:rPr>
        <w:t xml:space="preserve">Конституционном Суде Российской Федерации» // </w:t>
      </w:r>
      <w:r>
        <w:rPr>
          <w:sz w:val="28"/>
          <w:szCs w:val="28"/>
        </w:rPr>
        <w:t>Собр. законодательства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1994. № 13, ст. 1447.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Федеральный конституционный закон от 31 декабря </w:t>
      </w:r>
      <w:smartTag w:uri="urn:schemas-microsoft-com:office:smarttags" w:element="metricconverter">
        <w:smartTagPr>
          <w:attr w:name="ProductID" w:val="1996 г"/>
        </w:smartTagPr>
        <w:r>
          <w:rPr>
            <w:spacing w:val="-4"/>
            <w:sz w:val="28"/>
            <w:szCs w:val="28"/>
          </w:rPr>
          <w:t>1996 г</w:t>
        </w:r>
      </w:smartTag>
      <w:r>
        <w:rPr>
          <w:spacing w:val="-4"/>
          <w:sz w:val="28"/>
          <w:szCs w:val="28"/>
        </w:rPr>
        <w:t>. № 1-ФКЗ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«О судебной системе Российской Федерации» </w:t>
      </w:r>
      <w:r>
        <w:rPr>
          <w:sz w:val="28"/>
          <w:szCs w:val="28"/>
        </w:rPr>
        <w:t>// Собр. законодательства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1997. № 1, ст. 1.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Федеральный конституционный закон от 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pacing w:val="-4"/>
            <w:sz w:val="28"/>
            <w:szCs w:val="28"/>
          </w:rPr>
          <w:t>2011 г</w:t>
        </w:r>
      </w:smartTag>
      <w:r>
        <w:rPr>
          <w:spacing w:val="-4"/>
          <w:sz w:val="28"/>
          <w:szCs w:val="28"/>
        </w:rPr>
        <w:t xml:space="preserve">. № 1-ФКЗ </w:t>
      </w:r>
      <w:r>
        <w:rPr>
          <w:spacing w:val="-10"/>
          <w:sz w:val="28"/>
          <w:szCs w:val="28"/>
        </w:rPr>
        <w:t>«</w:t>
      </w:r>
      <w:r>
        <w:rPr>
          <w:spacing w:val="-6"/>
          <w:sz w:val="28"/>
          <w:szCs w:val="28"/>
        </w:rPr>
        <w:t xml:space="preserve">О судах общей юрисдикции в Российской Федерации» </w:t>
      </w:r>
      <w:r>
        <w:rPr>
          <w:sz w:val="28"/>
          <w:szCs w:val="28"/>
        </w:rPr>
        <w:t>// Собр. законодательства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2011. № 7, ст. 898.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от 26 июня </w:t>
      </w:r>
      <w:smartTag w:uri="urn:schemas-microsoft-com:office:smarttags" w:element="metricconverter">
        <w:smartTagPr>
          <w:attr w:name="ProductID" w:val="1992 г"/>
        </w:smartTagPr>
        <w:r>
          <w:rPr>
            <w:sz w:val="28"/>
            <w:szCs w:val="28"/>
          </w:rPr>
          <w:t>1992 г</w:t>
        </w:r>
      </w:smartTag>
      <w:r>
        <w:rPr>
          <w:sz w:val="28"/>
          <w:szCs w:val="28"/>
        </w:rPr>
        <w:t>. № 3132-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статусе судей в Российской Федерации» // Российская газета. 1992. 29 июля.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17 января </w:t>
      </w:r>
      <w:smartTag w:uri="urn:schemas-microsoft-com:office:smarttags" w:element="metricconverter">
        <w:smartTagPr>
          <w:attr w:name="ProductID" w:val="1992 г"/>
        </w:smartTagPr>
        <w:r>
          <w:rPr>
            <w:sz w:val="28"/>
            <w:szCs w:val="28"/>
          </w:rPr>
          <w:t>1992 г</w:t>
        </w:r>
      </w:smartTag>
      <w:r>
        <w:rPr>
          <w:sz w:val="28"/>
          <w:szCs w:val="28"/>
        </w:rPr>
        <w:t>. № 2202-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прокуратуре Российской Федерации» // Собр. законодательства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1995. № 47, ст. 4472.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17 декабря </w:t>
      </w:r>
      <w:smartTag w:uri="urn:schemas-microsoft-com:office:smarttags" w:element="metricconverter">
        <w:smartTagPr>
          <w:attr w:name="ProductID" w:val="1998 г"/>
        </w:smartTagPr>
        <w:r>
          <w:rPr>
            <w:sz w:val="28"/>
            <w:szCs w:val="28"/>
          </w:rPr>
          <w:t>1998 г</w:t>
        </w:r>
      </w:smartTag>
      <w:r>
        <w:rPr>
          <w:sz w:val="28"/>
          <w:szCs w:val="28"/>
        </w:rPr>
        <w:t>. № 188-ФЗ «О мировых судьях в Российской Федерации» // Собр. законодательства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1998. № 51, ст. 6270.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262-ФЗ «Об обеспечении доступа к информации о деятельности судов в Российской Федерации» // Собр. законодательства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2008. № 52. ч. 1, ст. 6217.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РФ от 14 сентября 1995 г. № 941  «О мерах по обеспечению материальных гарантий независимости судей Конституционного Суда Российской Федерации» // Собр. законодательства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ос. Федерации. 1995. № 38, ст. 3668.</w:t>
      </w:r>
    </w:p>
    <w:p w:rsidR="0056798A" w:rsidRDefault="0056798A" w:rsidP="0056798A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Регламент Конституционного Суда РФ. Принят на пленарном заседании Конституционного Суда РФ решением от 24 января </w:t>
      </w:r>
      <w:smartTag w:uri="urn:schemas-microsoft-com:office:smarttags" w:element="metricconverter">
        <w:smartTagPr>
          <w:attr w:name="ProductID" w:val="2011 г"/>
        </w:smartTagPr>
        <w:r>
          <w:rPr>
            <w:spacing w:val="-2"/>
            <w:sz w:val="28"/>
            <w:szCs w:val="28"/>
          </w:rPr>
          <w:t>2011 г</w:t>
        </w:r>
      </w:smartTag>
      <w:r>
        <w:rPr>
          <w:spacing w:val="-2"/>
          <w:sz w:val="28"/>
          <w:szCs w:val="28"/>
        </w:rPr>
        <w:t>. //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Вестник Конституционного Суда РФ. 2011. № 1.</w:t>
      </w:r>
    </w:p>
    <w:p w:rsidR="0056798A" w:rsidRDefault="0056798A" w:rsidP="0056798A">
      <w:pPr>
        <w:tabs>
          <w:tab w:val="left" w:pos="567"/>
        </w:tabs>
        <w:spacing w:before="240" w:after="24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10.4. Учебно-методическое обеспечение для организации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6798A" w:rsidRDefault="0056798A" w:rsidP="0056798A">
      <w:pPr>
        <w:numPr>
          <w:ilvl w:val="0"/>
          <w:numId w:val="7"/>
        </w:numPr>
        <w:tabs>
          <w:tab w:val="left" w:pos="567"/>
          <w:tab w:val="left" w:pos="1134"/>
        </w:tabs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Авакьян</w:t>
      </w:r>
      <w:proofErr w:type="spellEnd"/>
      <w:r>
        <w:rPr>
          <w:color w:val="000000"/>
          <w:sz w:val="28"/>
          <w:szCs w:val="28"/>
        </w:rPr>
        <w:t xml:space="preserve"> С.А. Конституционное право России. Учебный курс: учебное пособие. В 2 т. Т. 1. / С.А. </w:t>
      </w:r>
      <w:proofErr w:type="spellStart"/>
      <w:r>
        <w:rPr>
          <w:color w:val="000000"/>
          <w:sz w:val="28"/>
          <w:szCs w:val="28"/>
        </w:rPr>
        <w:t>Авакьян</w:t>
      </w:r>
      <w:proofErr w:type="spellEnd"/>
      <w:r>
        <w:rPr>
          <w:color w:val="000000"/>
          <w:sz w:val="28"/>
          <w:szCs w:val="28"/>
        </w:rPr>
        <w:t xml:space="preserve">. 5-e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М., 2014.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20" w:history="1">
        <w:r>
          <w:rPr>
            <w:rStyle w:val="a3"/>
            <w:sz w:val="28"/>
            <w:szCs w:val="28"/>
          </w:rPr>
          <w:t>https://new.znanium.com/read?id=218930</w:t>
        </w:r>
      </w:hyperlink>
      <w:r>
        <w:rPr>
          <w:color w:val="000000"/>
          <w:sz w:val="28"/>
          <w:szCs w:val="28"/>
        </w:rPr>
        <w:t xml:space="preserve"> </w:t>
      </w:r>
    </w:p>
    <w:p w:rsidR="0056798A" w:rsidRDefault="0056798A" w:rsidP="0056798A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right="-26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Кабышев</w:t>
      </w:r>
      <w:proofErr w:type="spellEnd"/>
      <w:r>
        <w:rPr>
          <w:color w:val="000000"/>
          <w:sz w:val="28"/>
          <w:szCs w:val="28"/>
        </w:rPr>
        <w:t xml:space="preserve"> В.Т. Конституционный судебный процесс в Российской Федерации: учебно-методическое пособие / В.Т. </w:t>
      </w:r>
      <w:proofErr w:type="spellStart"/>
      <w:r>
        <w:rPr>
          <w:color w:val="000000"/>
          <w:sz w:val="28"/>
          <w:szCs w:val="28"/>
        </w:rPr>
        <w:t>Кабышев</w:t>
      </w:r>
      <w:proofErr w:type="spellEnd"/>
      <w:r>
        <w:rPr>
          <w:color w:val="000000"/>
          <w:sz w:val="28"/>
          <w:szCs w:val="28"/>
        </w:rPr>
        <w:t xml:space="preserve">, Е.В. </w:t>
      </w:r>
      <w:proofErr w:type="spellStart"/>
      <w:r>
        <w:rPr>
          <w:color w:val="000000"/>
          <w:sz w:val="28"/>
          <w:szCs w:val="28"/>
        </w:rPr>
        <w:t>Комбарова</w:t>
      </w:r>
      <w:proofErr w:type="spellEnd"/>
      <w:r>
        <w:rPr>
          <w:color w:val="000000"/>
          <w:sz w:val="28"/>
          <w:szCs w:val="28"/>
        </w:rPr>
        <w:t>. Саратов, 2011.</w:t>
      </w:r>
    </w:p>
    <w:p w:rsidR="0056798A" w:rsidRDefault="0056798A" w:rsidP="0056798A">
      <w:pPr>
        <w:numPr>
          <w:ilvl w:val="0"/>
          <w:numId w:val="7"/>
        </w:numPr>
        <w:tabs>
          <w:tab w:val="left" w:pos="567"/>
          <w:tab w:val="left" w:pos="1134"/>
        </w:tabs>
        <w:ind w:left="0" w:right="-26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Комбарова</w:t>
      </w:r>
      <w:proofErr w:type="spellEnd"/>
      <w:r>
        <w:rPr>
          <w:color w:val="000000"/>
          <w:sz w:val="28"/>
          <w:szCs w:val="28"/>
        </w:rPr>
        <w:t xml:space="preserve"> Е.В., Ермолаева Ю.В. Конституционный судебный процесс: учебно-методическое пособие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специальности 40.05.04 «Судебная и прокурорская деятельность» (специализация «Судебная деятельность») / Е.В. </w:t>
      </w:r>
      <w:proofErr w:type="spellStart"/>
      <w:r>
        <w:rPr>
          <w:color w:val="000000"/>
          <w:sz w:val="28"/>
          <w:szCs w:val="28"/>
        </w:rPr>
        <w:t>Комбарова</w:t>
      </w:r>
      <w:proofErr w:type="spellEnd"/>
      <w:r>
        <w:rPr>
          <w:color w:val="000000"/>
          <w:sz w:val="28"/>
          <w:szCs w:val="28"/>
        </w:rPr>
        <w:t>, Ю.В. Ермолаева. – Саратов: ООО Издательство «Научная книга», 2019. – 121 с.</w:t>
      </w:r>
    </w:p>
    <w:p w:rsidR="0056798A" w:rsidRDefault="0056798A" w:rsidP="0056798A">
      <w:pPr>
        <w:numPr>
          <w:ilvl w:val="0"/>
          <w:numId w:val="7"/>
        </w:numPr>
        <w:tabs>
          <w:tab w:val="left" w:pos="567"/>
          <w:tab w:val="left" w:pos="1134"/>
        </w:tabs>
        <w:spacing w:line="343" w:lineRule="atLeast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Комментарий к Конституции Российской Федерации (доступно, просто, авторитетно) / С.А. Голубок. 2-e изд. М., 2014.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21" w:history="1">
        <w:r>
          <w:rPr>
            <w:rStyle w:val="a3"/>
            <w:sz w:val="28"/>
            <w:szCs w:val="28"/>
          </w:rPr>
          <w:t>https://new.znanium.com/read?id=247808</w:t>
        </w:r>
      </w:hyperlink>
      <w:r>
        <w:rPr>
          <w:color w:val="000000"/>
          <w:sz w:val="28"/>
          <w:szCs w:val="28"/>
        </w:rPr>
        <w:t xml:space="preserve"> </w:t>
      </w:r>
    </w:p>
    <w:p w:rsidR="002374D1" w:rsidRPr="0056798A" w:rsidRDefault="002374D1" w:rsidP="0056798A"/>
    <w:sectPr w:rsidR="002374D1" w:rsidRPr="0056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5314"/>
    <w:multiLevelType w:val="hybridMultilevel"/>
    <w:tmpl w:val="C5D8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688D"/>
    <w:multiLevelType w:val="hybridMultilevel"/>
    <w:tmpl w:val="70A0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E2E87"/>
    <w:multiLevelType w:val="multilevel"/>
    <w:tmpl w:val="7376DD9E"/>
    <w:lvl w:ilvl="0">
      <w:start w:val="1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>
    <w:nsid w:val="5F161D88"/>
    <w:multiLevelType w:val="hybridMultilevel"/>
    <w:tmpl w:val="4D368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23091"/>
    <w:multiLevelType w:val="hybridMultilevel"/>
    <w:tmpl w:val="1F988E9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35632"/>
    <w:multiLevelType w:val="hybridMultilevel"/>
    <w:tmpl w:val="049ADD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3BD1"/>
    <w:multiLevelType w:val="hybridMultilevel"/>
    <w:tmpl w:val="7786D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8"/>
    <w:rsid w:val="001369DF"/>
    <w:rsid w:val="002374D1"/>
    <w:rsid w:val="0056798A"/>
    <w:rsid w:val="007B2D28"/>
    <w:rsid w:val="00950C52"/>
    <w:rsid w:val="009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69DF"/>
    <w:pPr>
      <w:keepNext/>
      <w:spacing w:before="360" w:after="24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69DF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rsid w:val="001369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69DF"/>
    <w:pPr>
      <w:keepNext/>
      <w:spacing w:before="360" w:after="24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69DF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rsid w:val="00136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kommentariy-k-konstitucii-rossiyskoy-federacii-438775" TargetMode="External"/><Relationship Id="rId13" Type="http://schemas.openxmlformats.org/officeDocument/2006/relationships/hyperlink" Target="http://biblioclub.ru/index.php?page=book&amp;id=447949" TargetMode="External"/><Relationship Id="rId18" Type="http://schemas.openxmlformats.org/officeDocument/2006/relationships/hyperlink" Target="https://biblio-online.ru/bcode/4489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w.znanium.com/read?id=247808" TargetMode="External"/><Relationship Id="rId7" Type="http://schemas.openxmlformats.org/officeDocument/2006/relationships/hyperlink" Target="https://biblio-online.ru/book/konstitucionnoe-ustavnoe-pravo-subektov-rossiyskoy-federacii-415390" TargetMode="External"/><Relationship Id="rId12" Type="http://schemas.openxmlformats.org/officeDocument/2006/relationships/hyperlink" Target="http://biblioclub.ru/index.php?page=book&amp;id=89820" TargetMode="External"/><Relationship Id="rId17" Type="http://schemas.openxmlformats.org/officeDocument/2006/relationships/hyperlink" Target="http://biblioclub.ru/index.php?page=book&amp;id=561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61004" TargetMode="External"/><Relationship Id="rId20" Type="http://schemas.openxmlformats.org/officeDocument/2006/relationships/hyperlink" Target="https://new.znanium.com/read?id=2189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view_red&amp;book_id=567503" TargetMode="External"/><Relationship Id="rId11" Type="http://schemas.openxmlformats.org/officeDocument/2006/relationships/hyperlink" Target="http://biblioclub.ru/index.php?page=book&amp;id=4820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989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_view_red&amp;book_id=460431" TargetMode="External"/><Relationship Id="rId19" Type="http://schemas.openxmlformats.org/officeDocument/2006/relationships/hyperlink" Target="http://biblioclub.ru/index.php?page=book&amp;id=4866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konstitucionnoe-pravo-rossiyskoy-federacii-449868" TargetMode="External"/><Relationship Id="rId14" Type="http://schemas.openxmlformats.org/officeDocument/2006/relationships/hyperlink" Target="http://biblioclub.ru/index.php?page=book&amp;id=1153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1639</Words>
  <Characters>9344</Characters>
  <Application>Microsoft Office Word</Application>
  <DocSecurity>0</DocSecurity>
  <Lines>77</Lines>
  <Paragraphs>21</Paragraphs>
  <ScaleCrop>false</ScaleCrop>
  <Company>ФГБОУ СГЮА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кабинетом</dc:creator>
  <cp:keywords/>
  <dc:description/>
  <cp:lastModifiedBy>Заведующий кабинетом</cp:lastModifiedBy>
  <cp:revision>5</cp:revision>
  <dcterms:created xsi:type="dcterms:W3CDTF">2020-09-24T07:27:00Z</dcterms:created>
  <dcterms:modified xsi:type="dcterms:W3CDTF">2020-09-24T07:39:00Z</dcterms:modified>
</cp:coreProperties>
</file>