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3B" w:rsidRDefault="00C9453B" w:rsidP="00C94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sz w:val="28"/>
          <w:szCs w:val="28"/>
        </w:rPr>
        <w:br/>
        <w:t>высшего образования</w:t>
      </w:r>
    </w:p>
    <w:p w:rsidR="00C9453B" w:rsidRDefault="00C9453B" w:rsidP="00C945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«Саратовская государственная юридическая академия»</w:t>
      </w:r>
    </w:p>
    <w:p w:rsidR="00C9453B" w:rsidRDefault="00C9453B" w:rsidP="00C9453B">
      <w:pPr>
        <w:jc w:val="center"/>
        <w:rPr>
          <w:b/>
          <w:sz w:val="28"/>
          <w:szCs w:val="28"/>
        </w:rPr>
      </w:pPr>
    </w:p>
    <w:p w:rsidR="00C9453B" w:rsidRDefault="00C9453B" w:rsidP="00C9453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криминалистики</w:t>
      </w:r>
    </w:p>
    <w:p w:rsidR="00C9453B" w:rsidRDefault="00C9453B" w:rsidP="00C9453B">
      <w:pPr>
        <w:spacing w:before="120" w:after="120"/>
        <w:jc w:val="center"/>
        <w:rPr>
          <w:b/>
          <w:sz w:val="28"/>
          <w:szCs w:val="28"/>
        </w:rPr>
      </w:pPr>
    </w:p>
    <w:p w:rsidR="00C9453B" w:rsidRDefault="00C9453B" w:rsidP="00C9453B">
      <w:pPr>
        <w:spacing w:before="120" w:after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Вопросы для проведения зачета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Понятие, внутренние разновидности и функции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и задачи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Структура оперативно-розыскного закона, </w:t>
      </w:r>
      <w:proofErr w:type="gramStart"/>
      <w:r>
        <w:rPr>
          <w:bCs/>
          <w:sz w:val="28"/>
          <w:szCs w:val="28"/>
        </w:rPr>
        <w:t>общественные отношения</w:t>
      </w:r>
      <w:proofErr w:type="gramEnd"/>
      <w:r>
        <w:rPr>
          <w:bCs/>
          <w:sz w:val="28"/>
          <w:szCs w:val="28"/>
        </w:rPr>
        <w:t xml:space="preserve"> регулируемые им, и его значение.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4. Принципы ОРД: понятие, система и значение.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Правовые источники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 Оперативно-розыскные органы.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7. Оперативное подразделение как основной организационно-структурный элемент оперативно-розыскного органа.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8. Понятие должностных лиц оперативно-розыскных органов.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9. Понятие оперативного сотрудника и его юридический статус.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10. Права, обязанности и юридическая ответственность оперативника.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11. Понятие руководителя оперативно-розыскного органа, его обязанности, права и персональная ответственность.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12. Виды лиц, привлекаемых к участию в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13. Конфиденциальное содействие оперативно-розыскному органу, его основа и формы.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14. Понятие агента, осуществляющего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15. Виды и формы информационного обеспечения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16. Дела оперативного учета (ДОП): понятие, содержание, виды.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Предмет судебного контроля </w:t>
      </w:r>
      <w:proofErr w:type="spellStart"/>
      <w:r>
        <w:rPr>
          <w:bCs/>
          <w:sz w:val="28"/>
          <w:szCs w:val="28"/>
        </w:rPr>
        <w:t>заОРД</w:t>
      </w:r>
      <w:proofErr w:type="spellEnd"/>
      <w:r>
        <w:rPr>
          <w:bCs/>
          <w:sz w:val="28"/>
          <w:szCs w:val="28"/>
        </w:rPr>
        <w:t xml:space="preserve"> и его ограничения.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18. Субъекты внешнего государственного контроля над ОРД, их перечень и полномочия.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19. Федеральное Собрание РФ как субъект внешнего контроля над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20. Правительство РФ как субъект внешнего контроля над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21. Президент РФ как субъект внешнего контроля над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22. Представители Министерства финансов РФ как субъект финансового контроля над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23. Прокурорский надзор за ОРД: круг уполномоченных прокуроров на осуществление прокурорского надзора за ОРД, содержание предмета прокурорского надзора за ОРД, права и обязанности прокурора в ОРД, поводы прокурорского надзора за ОРД.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24. Понятие оперативно-розыскного мероприятия. Нормативный перечень оперативно-розыскных мероприятий.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25. Условия для проведения оперативно-розыскного мероприятия.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26. Основания для проведения оперативно-розыскного мероприятия.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27. Опрос как оперативно-розыскное мероприятие: понятие, основные правила осуществления и оформления его результатов.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28. Наведение справок как оперативно-розыскное мероприятие: понятие, основные правила осуществления и оформления его результатов.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29. Наблюдение как оперативно-розыскное мероприятие: понятие, основные правила осуществления и оформления его результатов.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30. Отождествление личности как оперативно-розыскное мероприятие: общая характеристика и правила оформления.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31. Сбор образцов для сравнительного исследования как оперативно-розыскное мероприятие: понятие, основные правила осуществления и оформление его результатов.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32. Исследование предметов и документов как оперативно-розыскное мероприятие: общая характеристика и правила оформления его результатов.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33. Обследование помещений, зданий, сооружений, участков местности и транспортных средств как оперативно-розыскное мероприятие: общая характеристика и правила оформления его результатов.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34. Проверочная </w:t>
      </w:r>
      <w:proofErr w:type="gramStart"/>
      <w:r>
        <w:rPr>
          <w:bCs/>
          <w:sz w:val="28"/>
          <w:szCs w:val="28"/>
        </w:rPr>
        <w:t>закупка  как</w:t>
      </w:r>
      <w:proofErr w:type="gramEnd"/>
      <w:r>
        <w:rPr>
          <w:bCs/>
          <w:sz w:val="28"/>
          <w:szCs w:val="28"/>
        </w:rPr>
        <w:t xml:space="preserve"> оперативно-розыскное мероприятие: понятие, правила осуществления и оформления ее результатов.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35. Контролируемая поставка как сложное длящееся оперативно-розыскное мероприятие: понятие и основные правила осуществления.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36. Оперативное внедрение как оперативно-розыскное мероприятие: понятие и общая характеристика.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37. Контроль почтовых отправлений, телеграфных и иных сообщений как оперативно-розыскное мероприятие: общая характеристика и основные правила осуществления и оформления данных, полученных в его результате.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38. Понятие прослушивания телефонных и иных переговоров как оперативно-розыскного мероприятия.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39. Понятие снятия информации с технических каналов связи и получение компьютерной информации как оперативно-розыскные мероприятия.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40. Понятие оперативного эксперимента как оперативно-розыскное мероприятие. 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41. Оперативно-розыскная операция.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42. Понятие провокации по оперативно-розыскному закону.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43. Понятие оперативно-розыскных мер пресечения.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44. Оперативно-розыскная мера пресечения – изъятие документов, предметов, материалов и сообщений.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45. Оперативно-розыскная мера пресечения – прерывание предоставления услуг связи.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46. Оперативно-розыскная мера пресечения – захват с поличным лица, совершающего преступление.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47. Требования, предъявляемые к результатам ОРД, представляемым для решения вопроса о возбуждении уголовного дела.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48. Требования, предъявляемые к результатам ОРД, представляемым для подготовки и осуществления следственных и судебных действий.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49. Требования, предъявляемые к результатам ОРД, представляемым для использования в доказывании по уголовным делам.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50. Предоставление результатов ОРД дознавателю, органу дознания, следователю, прокурору или в суд: общая характеристика.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51.</w:t>
      </w:r>
      <w:r>
        <w:rPr>
          <w:sz w:val="28"/>
          <w:szCs w:val="28"/>
        </w:rPr>
        <w:t xml:space="preserve"> Понятие, виды и направления административной оперативно-проверочной работы.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52. Оперативно-розыскное обеспечение допуска к сведениям, составляющим государственную тайну.</w:t>
      </w:r>
    </w:p>
    <w:p w:rsidR="00C9453B" w:rsidRDefault="00C9453B" w:rsidP="00C9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Оперативно-розыскное обеспечение контроля за негосударственной (частной) сыскной и охранной деятельностью.</w:t>
      </w:r>
    </w:p>
    <w:p w:rsidR="00C9453B" w:rsidRDefault="00C9453B" w:rsidP="00C94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 Розыск лиц, пропавших без вести.</w:t>
      </w:r>
    </w:p>
    <w:p w:rsidR="00C9453B" w:rsidRDefault="00C9453B" w:rsidP="00C9453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55. Розыск скрывшихся подозреваемых, обвиняемых, подсудимых и осужденных.</w:t>
      </w:r>
    </w:p>
    <w:p w:rsidR="00C9453B" w:rsidRDefault="00C9453B" w:rsidP="00C9453B">
      <w:pPr>
        <w:pStyle w:val="a3"/>
        <w:tabs>
          <w:tab w:val="left" w:pos="180"/>
        </w:tabs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</w:rPr>
        <w:t>56. Понятие и виды средств ОРД. Оперативно-розыскная профилактика: понятие, виды, направления.</w:t>
      </w:r>
    </w:p>
    <w:p w:rsidR="00C9453B" w:rsidRDefault="00C9453B" w:rsidP="00C9453B">
      <w:pPr>
        <w:jc w:val="center"/>
        <w:rPr>
          <w:b/>
          <w:sz w:val="28"/>
          <w:szCs w:val="28"/>
        </w:rPr>
      </w:pPr>
    </w:p>
    <w:p w:rsidR="00C9453B" w:rsidRDefault="00C9453B" w:rsidP="00C9453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«Зачтено»</w:t>
      </w:r>
    </w:p>
    <w:p w:rsidR="00C9453B" w:rsidRDefault="00C9453B" w:rsidP="00C9453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Обучающийся показывает хороший уровень знания </w:t>
      </w:r>
      <w:proofErr w:type="gramStart"/>
      <w:r>
        <w:rPr>
          <w:sz w:val="28"/>
          <w:szCs w:val="28"/>
        </w:rPr>
        <w:t>материала ,</w:t>
      </w:r>
      <w:proofErr w:type="gramEnd"/>
      <w:r>
        <w:rPr>
          <w:sz w:val="28"/>
          <w:szCs w:val="28"/>
        </w:rPr>
        <w:t xml:space="preserve"> учебной и методической литературы, законодательства и практики его применения. Владеет понятийным аппаратом. Уверенно и профессионально, грамотным юридическим языком, ясно, четко и понятно излагает состояние и суть вопроса. При необходимости может использовать демонстрационный иллюстрированный материал и научно-технические средства. Владеет умениями использовать и применять на практике компьютерную информацию. Знает нормативно- законодательную и практическую базу, но при ответе допускает несущественные погрешности. Испытывает частичные затруднения с выполнением практических заданий. Правильно отвечает на поставленные преподавателем вопросы.</w:t>
      </w:r>
    </w:p>
    <w:p w:rsidR="00C9453B" w:rsidRDefault="00C9453B" w:rsidP="00C9453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Оценка «Не зачтено»</w:t>
      </w:r>
    </w:p>
    <w:p w:rsidR="00C9453B" w:rsidRDefault="00C9453B" w:rsidP="00C9453B">
      <w:pPr>
        <w:ind w:firstLine="709"/>
        <w:jc w:val="both"/>
      </w:pPr>
      <w:r>
        <w:rPr>
          <w:sz w:val="28"/>
          <w:szCs w:val="28"/>
        </w:rPr>
        <w:t>Обучающийся показывает достаточные знания материала контрольной работы, но при ответе отсутствует должная связь между анализом, аргументацией и выводами. Испытывает значительные затруднения с выполнением практических заданий. На поставленные преподавателем вопросы отвечает неуверенно, допускает погрешности. Результаты сдачи зачета оформляются в ведомости, которая заполняется преподавателем, принимающим зачет.</w:t>
      </w:r>
    </w:p>
    <w:p w:rsidR="00C9453B" w:rsidRDefault="00C9453B" w:rsidP="00C9453B">
      <w:pPr>
        <w:jc w:val="center"/>
      </w:pPr>
    </w:p>
    <w:p w:rsidR="003127F2" w:rsidRDefault="003127F2">
      <w:bookmarkStart w:id="0" w:name="_GoBack"/>
      <w:bookmarkEnd w:id="0"/>
    </w:p>
    <w:sectPr w:rsidR="0031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08"/>
    <w:rsid w:val="003127F2"/>
    <w:rsid w:val="00C9453B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F9C6-81CA-4D4B-B5F1-69B03BEB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3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453B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C945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Company>ФГБОУ СГЮА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</dc:creator>
  <cp:keywords/>
  <dc:description/>
  <cp:lastModifiedBy>Методист кафедры</cp:lastModifiedBy>
  <cp:revision>2</cp:revision>
  <dcterms:created xsi:type="dcterms:W3CDTF">2023-07-07T09:26:00Z</dcterms:created>
  <dcterms:modified xsi:type="dcterms:W3CDTF">2023-07-07T09:26:00Z</dcterms:modified>
</cp:coreProperties>
</file>