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9E" w:rsidRPr="00FC6122" w:rsidRDefault="003E129E" w:rsidP="003E129E">
      <w:pPr>
        <w:jc w:val="center"/>
        <w:rPr>
          <w:sz w:val="22"/>
          <w:szCs w:val="22"/>
        </w:rPr>
      </w:pPr>
      <w:r w:rsidRPr="00FC6122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E129E" w:rsidRPr="00FC6122" w:rsidRDefault="003E129E" w:rsidP="003E129E">
      <w:pPr>
        <w:jc w:val="center"/>
        <w:rPr>
          <w:sz w:val="22"/>
          <w:szCs w:val="22"/>
        </w:rPr>
      </w:pPr>
      <w:r w:rsidRPr="00FC6122">
        <w:rPr>
          <w:sz w:val="22"/>
          <w:szCs w:val="22"/>
        </w:rPr>
        <w:t>«Саратовская государственная юридическая академия»</w:t>
      </w:r>
    </w:p>
    <w:p w:rsidR="003E129E" w:rsidRPr="00FC6122" w:rsidRDefault="003E129E" w:rsidP="003E129E">
      <w:pPr>
        <w:jc w:val="center"/>
        <w:rPr>
          <w:b/>
        </w:rPr>
      </w:pPr>
    </w:p>
    <w:p w:rsidR="003E129E" w:rsidRPr="00FC6122" w:rsidRDefault="003E129E" w:rsidP="003E129E">
      <w:pPr>
        <w:jc w:val="center"/>
        <w:textAlignment w:val="baseline"/>
        <w:rPr>
          <w:sz w:val="28"/>
        </w:rPr>
      </w:pPr>
    </w:p>
    <w:p w:rsidR="003E129E" w:rsidRPr="00FC6122" w:rsidRDefault="003E129E" w:rsidP="003E129E">
      <w:pPr>
        <w:jc w:val="center"/>
        <w:textAlignment w:val="baseline"/>
        <w:rPr>
          <w:sz w:val="12"/>
          <w:szCs w:val="12"/>
        </w:rPr>
      </w:pPr>
      <w:r w:rsidRPr="00FC6122">
        <w:rPr>
          <w:sz w:val="28"/>
        </w:rPr>
        <w:t>Кафедра криминалистики</w:t>
      </w:r>
    </w:p>
    <w:p w:rsidR="003E129E" w:rsidRPr="00FC6122" w:rsidRDefault="003E129E" w:rsidP="003E129E">
      <w:pPr>
        <w:jc w:val="center"/>
        <w:textAlignment w:val="baseline"/>
        <w:rPr>
          <w:sz w:val="28"/>
        </w:rPr>
      </w:pPr>
    </w:p>
    <w:p w:rsidR="003E129E" w:rsidRPr="00FC6122" w:rsidRDefault="003E129E" w:rsidP="003E129E">
      <w:pPr>
        <w:jc w:val="center"/>
        <w:textAlignment w:val="baseline"/>
        <w:rPr>
          <w:sz w:val="12"/>
          <w:szCs w:val="12"/>
        </w:rPr>
      </w:pPr>
      <w:r w:rsidRPr="00FC6122">
        <w:rPr>
          <w:b/>
          <w:bCs/>
          <w:sz w:val="36"/>
        </w:rPr>
        <w:t>Темы эссе</w:t>
      </w:r>
    </w:p>
    <w:p w:rsidR="003E129E" w:rsidRPr="00FC6122" w:rsidRDefault="003E129E" w:rsidP="003E129E">
      <w:pPr>
        <w:jc w:val="center"/>
        <w:textAlignment w:val="baseline"/>
        <w:rPr>
          <w:sz w:val="12"/>
          <w:szCs w:val="12"/>
        </w:rPr>
      </w:pPr>
      <w:r w:rsidRPr="00FC6122">
        <w:rPr>
          <w:b/>
          <w:bCs/>
          <w:sz w:val="36"/>
        </w:rPr>
        <w:t>(рефератов, докладов, сообщений)</w:t>
      </w:r>
    </w:p>
    <w:p w:rsidR="003E129E" w:rsidRPr="00FC6122" w:rsidRDefault="003E129E" w:rsidP="003E129E">
      <w:pPr>
        <w:jc w:val="center"/>
        <w:textAlignment w:val="baseline"/>
        <w:rPr>
          <w:sz w:val="28"/>
        </w:rPr>
      </w:pPr>
    </w:p>
    <w:p w:rsidR="003E129E" w:rsidRPr="00FC6122" w:rsidRDefault="003E129E" w:rsidP="003E129E">
      <w:pPr>
        <w:ind w:left="1416"/>
        <w:textAlignment w:val="baseline"/>
        <w:rPr>
          <w:i/>
          <w:iCs/>
          <w:sz w:val="28"/>
        </w:rPr>
      </w:pPr>
      <w:r w:rsidRPr="00FC6122">
        <w:rPr>
          <w:sz w:val="28"/>
        </w:rPr>
        <w:tab/>
      </w:r>
      <w:r w:rsidRPr="00FC6122">
        <w:rPr>
          <w:sz w:val="28"/>
        </w:rPr>
        <w:tab/>
        <w:t>по дисциплине</w:t>
      </w:r>
      <w:r w:rsidRPr="00FC6122">
        <w:rPr>
          <w:b/>
          <w:bCs/>
          <w:i/>
          <w:iCs/>
          <w:sz w:val="28"/>
        </w:rPr>
        <w:t> </w:t>
      </w:r>
      <w:r w:rsidRPr="00FC6122">
        <w:rPr>
          <w:sz w:val="28"/>
        </w:rPr>
        <w:t> </w:t>
      </w:r>
      <w:r w:rsidRPr="00FC6122">
        <w:rPr>
          <w:b/>
          <w:sz w:val="28"/>
        </w:rPr>
        <w:t>«Криминалистика»</w:t>
      </w:r>
      <w:r w:rsidRPr="00FC6122">
        <w:rPr>
          <w:i/>
          <w:iCs/>
          <w:sz w:val="28"/>
        </w:rPr>
        <w:t xml:space="preserve"> </w:t>
      </w:r>
    </w:p>
    <w:p w:rsidR="003E129E" w:rsidRPr="00FC6122" w:rsidRDefault="003E129E" w:rsidP="003E129E">
      <w:pPr>
        <w:ind w:left="1416"/>
        <w:jc w:val="center"/>
        <w:textAlignment w:val="baseline"/>
        <w:rPr>
          <w:sz w:val="12"/>
          <w:szCs w:val="12"/>
        </w:rPr>
      </w:pP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Современные взгляды на природу криминалистики.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Актуальные задачи криминалистики на современном этапе ее развития.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Связи криминалистики с другими науками уголовно-правового цикла.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Проблемы интерпретации учеными методологии криминалистики.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Классификация методов криминалистической деятельности.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Механизм подготовительной деятельности субъекта будущего преступления.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Понятие способа совершения преступления и значение его исследования.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Закономерности отражения поведения преступника и значение их исследования экспертом-криминалистом.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Механизм содействия расследованию и использование следователем его потенциала.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Понятие, задачи и значение организации выявления, раскрытия и предупреждения преступлений.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Система организации деятельности следователя как раздела криминалистики.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Место организации выявления, раскрытия и предупреждения преступлений</w:t>
      </w:r>
    </w:p>
    <w:p w:rsidR="003E129E" w:rsidRPr="00FC6122" w:rsidRDefault="003E129E" w:rsidP="003E129E">
      <w:pPr>
        <w:ind w:left="360"/>
        <w:jc w:val="both"/>
        <w:rPr>
          <w:sz w:val="28"/>
          <w:szCs w:val="28"/>
        </w:rPr>
      </w:pPr>
      <w:r w:rsidRPr="00FC6122">
        <w:rPr>
          <w:sz w:val="28"/>
          <w:szCs w:val="28"/>
        </w:rPr>
        <w:t>в системе криминалистики.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Научная организация  труда следователя.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Специализация деятельности следователя.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 и виды специальных знаний, значение их использования в деятельности следователя.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2. Процессуальные формы использования специальных знаний в выявлении, раскрытии и предупреждении преступлений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3. Непроцессуальные формы использования специальных знаний в выявлении, раскрытии и предупреждении преступлений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Оперативно-справочные учеты.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Розыскные учеты.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Криминалистические учеты.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Проблемы информационно-компьютерного  обеспечения расследования пре-ступлений.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Понятие, значение и принципы взаимодействия следователя с органами дознания и другими участниками раскрытия и предупреждения преступлений.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lastRenderedPageBreak/>
        <w:t>Взаимодействие следователя с аппаратами дознания в рамках осуществления розыскной деятельности.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Формы участия специалиста в следственных действиях.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Взаимодействие следователя со специалистами и экспертами при назначении экспертиз.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Значение криминалистической идентификации в следственной и экспертной деятельности.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Предварительное исследование объектов криминалистической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Раздельное исследование объектов экспертизы. Экспертный эксперимент.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Идентификационные исследования в методике расследования преступлений.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 моделирования как универсального исследовательского подхода в познавательной  деятельности.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Научное и практическое значение модельного подхода в криминалистической деятельности.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Виды криминалистического моделирования и моделей поведения преступника.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Технология ретроспективного моделирования поведения преступника.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Особенности моделирования поведения конкретного преступника.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Актуальное и перспективное моделирование поведения преступника.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Обнаружение невидимых следов рук.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Фиксация и изъятие следов рук.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Методика дактилоскопической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Способы фиксации объемных следов ног.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Способы фиксации поверхностных следов ног.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«Дорожка» следов ног и ее использование в расследовании преступлений.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Понятие, задачи и значение одорологии.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Способы собирания запаховых следов.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Подготовка материалов на экспертизу. Возможности экспертного исследования запаховых следов.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Природа и классификация микрообъектов.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Алгоритм и методы  работы следователя с микрообъектами.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Понятие,  научные основы и виды КИМВИ.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Криминалистическое исследование почв. Подготовка материалов для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Понятие оружия и виды его криминалистического исследования.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Понятия холодного и метательного оружия.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Следственный осмотр и исследование холодного оружия.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Понятие криминалистической баллистики, ее задачи, значение и научные основы.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Механизм образования следов на гильзе и пуле.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Следственный осмотр огнестрельного оружия.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Возможности групповой идентификации оружия по гильзе и снарядам.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lastRenderedPageBreak/>
        <w:t>Назначение следователем судебно-баллистической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Следственный осмотр документов.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Виды и задачи технико-криминалистического исследования документов.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Осмотр и предварительное исследование материалов документов.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Возможности и методы экспертного исследования материалов документов.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Возможности идентификации принтера.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Экспертное исследование нечитаемых текстов документов.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Установление технической подделки подписи.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Исследование сожженных документов.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Общие и частные признаки почерка.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Установление признаков умышленного изменения почерка.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Особенности  исследования подписей.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Подготовка материалов для почерковедческой экспертизы.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Понятие, структура и задачи следственной тактики.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Типовая структура деятельности, связанной с производством следственных действий.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Классификация тактических приемов.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Критерии допустимости  тактического приема следственного действия.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Проблема допустимости следственных хитростей.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 и значение тактической комбинации.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Понятие тактического риска и деятельность следователя в его условиях.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Сущность  и виды следственного осмотра.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Подготовка осмотра места происшествия.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Тактические принципы и приемы осмотра места происшествия.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обстановки, хода и результатов осмотра места происшествия.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Сущность, виды и задачи эксгумации.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Тактические приемы производства эксгумации.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процесса и результатов эксгумации.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 Сущность и задачи освидетельствования.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Тактические приемы производства освидетельствования.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хода и результатов освидетельствования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Тактические принципы  и приемы производства обыска.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хода и результатов обыска.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 и тактические приемы выемки. 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 контроля и записи переговоров, их значение в расследования преступлений.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Тактические основы контроля и записи переговоров.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Процессуальное оформление и оценка результатов контроля и записи переговоров.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Сущность, виды и значение допроса.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Тактика допроса в бесконфликтной ситуации. 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Тактика допроса в конфликтной ситуации. 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обстановки,  хода и результатов допроса.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Тактические приемы производства очной ставки.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lastRenderedPageBreak/>
        <w:t>Фиксация хода и результатов очной ставки.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 и задачи проверки показаний на месте.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Подготовка к проведению проверки показаний на месте.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Тактика проведения проверки показаний на месте.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хода и результатов проверки показаний на месте.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Сущность, виды и задачи предъявления для опознания.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Тактика предъявления для опознания живых лиц.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хода и результатов предъявления для опознания.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 и виды следственного эксперимента.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Принципы  и тактические приемы следственного эксперимента.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Фиксация процесса и результатов следственного эксперимента.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Оценка результатов следственного эксперимента.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Сущность и виды задержания.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Тактические приемы производства задержания.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Фиксация процесса и результатов задержания.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Понятие, система, задачи и значение методики расследования </w:t>
      </w:r>
      <w:r w:rsidRPr="00FC6122">
        <w:rPr>
          <w:sz w:val="28"/>
          <w:szCs w:val="28"/>
        </w:rPr>
        <w:tab/>
        <w:t>преступлений.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Криминалистическая типология и классификация преступлений, их научное </w:t>
      </w:r>
      <w:r w:rsidRPr="00FC6122">
        <w:rPr>
          <w:sz w:val="28"/>
          <w:szCs w:val="28"/>
        </w:rPr>
        <w:tab/>
        <w:t xml:space="preserve">и практическое значение.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Виды частных методик расследования  и тенденции их развития.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Логика построения типовой  частной методики расследования </w:t>
      </w:r>
      <w:r w:rsidRPr="00FC6122">
        <w:rPr>
          <w:sz w:val="28"/>
          <w:szCs w:val="28"/>
        </w:rPr>
        <w:tab/>
        <w:t xml:space="preserve">преступлений.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Оперативно-розыскное и технико-криминалистическое обеспечение </w:t>
      </w:r>
      <w:r w:rsidRPr="00FC6122">
        <w:rPr>
          <w:sz w:val="28"/>
          <w:szCs w:val="28"/>
        </w:rPr>
        <w:tab/>
        <w:t xml:space="preserve">начального этапа расследования.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Проверочные действия в стадии возбуждения уголовного дела.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Начальный этап расследования убийств при обнаружении трупа.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Методы выявления подозреваемого.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Начальный этап расследования убийства с исчезновением человека.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Особенности расследования убийства с расчленением трупа.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Проверочные действия в стадии возбуждения уголовного дела.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Особенности осмотра места происшествия  при расследовании изнасилований.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Типичные ситуации и программы  начального этапа расследования.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Методы разоблачения инсценировки изнасилования.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Использование специальных знаний при расследовании изнасилований.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Разоблачения инсценировки кражи.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Особенности расследования квартирных краж.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Особенности расследования краж автомашин.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Особенности расследования карманных краж.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>Разоблачения инсценировки грабежа и разбойного нападения.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Планирование начального этапа расследования вымогательства. </w:t>
      </w:r>
    </w:p>
    <w:p w:rsidR="003E129E" w:rsidRPr="00FC6122" w:rsidRDefault="003E129E" w:rsidP="003E129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Проверочные действия в стадии возбуждения уголовного делапо фактам  </w:t>
      </w:r>
      <w:r w:rsidRPr="00FC6122">
        <w:rPr>
          <w:sz w:val="28"/>
          <w:szCs w:val="28"/>
        </w:rPr>
        <w:tab/>
        <w:t xml:space="preserve">хищений чужого имущества путем присвоения или растраты. 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Организация следователем производства ревизии.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Аудиторская проверка и судебно-бухгалтерская экспертиза. 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lastRenderedPageBreak/>
        <w:t xml:space="preserve">Возмещение материального ущерба, причиненного хищениями, и </w:t>
      </w:r>
      <w:r w:rsidRPr="00FC6122">
        <w:rPr>
          <w:sz w:val="28"/>
          <w:szCs w:val="28"/>
        </w:rPr>
        <w:tab/>
        <w:t>профилактика преступлений.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Криминалистическая характеристика организованной преступной группы </w:t>
      </w:r>
      <w:r w:rsidRPr="00FC6122">
        <w:rPr>
          <w:sz w:val="28"/>
          <w:szCs w:val="28"/>
        </w:rPr>
        <w:tab/>
        <w:t xml:space="preserve">(простая криминальная группа, криминальная группа типа «компании», </w:t>
      </w:r>
      <w:r w:rsidRPr="00FC6122">
        <w:rPr>
          <w:sz w:val="28"/>
          <w:szCs w:val="28"/>
        </w:rPr>
        <w:tab/>
        <w:t xml:space="preserve">организованная преступная группа, организованное преступное </w:t>
      </w:r>
      <w:r w:rsidRPr="00FC6122">
        <w:rPr>
          <w:sz w:val="28"/>
          <w:szCs w:val="28"/>
        </w:rPr>
        <w:tab/>
        <w:t>сообщество).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Понятие организованной группы. Общие закономерности формирования </w:t>
      </w:r>
      <w:r w:rsidRPr="00FC6122">
        <w:rPr>
          <w:sz w:val="28"/>
          <w:szCs w:val="28"/>
        </w:rPr>
        <w:tab/>
        <w:t xml:space="preserve">организованных преступных групп. Признаки организованной преступной </w:t>
      </w:r>
      <w:r w:rsidRPr="00FC6122">
        <w:rPr>
          <w:sz w:val="28"/>
          <w:szCs w:val="28"/>
        </w:rPr>
        <w:tab/>
        <w:t>группы.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Криминалистическая характеристика организованной преступной </w:t>
      </w:r>
      <w:r w:rsidRPr="00FC6122">
        <w:rPr>
          <w:sz w:val="28"/>
          <w:szCs w:val="28"/>
        </w:rPr>
        <w:tab/>
        <w:t xml:space="preserve">деятельности. Предмет преступного посягательства. Способы совершения </w:t>
      </w:r>
      <w:r w:rsidRPr="00FC6122">
        <w:rPr>
          <w:sz w:val="28"/>
          <w:szCs w:val="28"/>
        </w:rPr>
        <w:tab/>
        <w:t>преступлений.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Особенности организации расследования организованной преступной </w:t>
      </w:r>
      <w:r w:rsidRPr="00FC6122">
        <w:rPr>
          <w:sz w:val="28"/>
          <w:szCs w:val="28"/>
        </w:rPr>
        <w:tab/>
        <w:t xml:space="preserve">деятельности. Особенности возбуждения уголовных дел данной категории. </w:t>
      </w:r>
      <w:r w:rsidRPr="00FC6122">
        <w:rPr>
          <w:sz w:val="28"/>
          <w:szCs w:val="28"/>
        </w:rPr>
        <w:tab/>
        <w:t>Тактические операции.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Выдвижение версий о совершении преступления группой лиц и </w:t>
      </w:r>
      <w:r w:rsidRPr="00FC6122">
        <w:rPr>
          <w:sz w:val="28"/>
          <w:szCs w:val="28"/>
        </w:rPr>
        <w:tab/>
        <w:t xml:space="preserve">планирование расследования. </w:t>
      </w:r>
    </w:p>
    <w:p w:rsidR="003E129E" w:rsidRPr="00FC6122" w:rsidRDefault="003E129E" w:rsidP="003E129E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Особенности расследования преступлений в сфере компьютерной </w:t>
      </w:r>
      <w:r w:rsidRPr="00FC6122">
        <w:rPr>
          <w:sz w:val="28"/>
          <w:szCs w:val="28"/>
        </w:rPr>
        <w:tab/>
        <w:t>информации.</w:t>
      </w:r>
    </w:p>
    <w:p w:rsidR="003E129E" w:rsidRPr="00FC6122" w:rsidRDefault="003E129E" w:rsidP="003E129E">
      <w:pPr>
        <w:numPr>
          <w:ilvl w:val="0"/>
          <w:numId w:val="1"/>
        </w:numPr>
        <w:jc w:val="both"/>
        <w:rPr>
          <w:sz w:val="28"/>
          <w:szCs w:val="28"/>
        </w:rPr>
      </w:pPr>
      <w:r w:rsidRPr="00FC6122">
        <w:rPr>
          <w:sz w:val="28"/>
          <w:szCs w:val="28"/>
        </w:rPr>
        <w:t xml:space="preserve">Особенности производства отдельных следственных действий при </w:t>
      </w:r>
      <w:r w:rsidRPr="00FC6122">
        <w:rPr>
          <w:sz w:val="28"/>
          <w:szCs w:val="28"/>
        </w:rPr>
        <w:tab/>
        <w:t>задержании взяткополучателя с поличным.</w:t>
      </w:r>
    </w:p>
    <w:p w:rsidR="004F012A" w:rsidRDefault="004F012A">
      <w:bookmarkStart w:id="0" w:name="_GoBack"/>
      <w:bookmarkEnd w:id="0"/>
    </w:p>
    <w:sectPr w:rsidR="004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37"/>
    <w:rsid w:val="003E129E"/>
    <w:rsid w:val="004F012A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089C-EAC6-4E2F-9EA8-45F5F5FD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7846</Characters>
  <Application>Microsoft Office Word</Application>
  <DocSecurity>0</DocSecurity>
  <Lines>65</Lines>
  <Paragraphs>18</Paragraphs>
  <ScaleCrop>false</ScaleCrop>
  <Company>ФГБОУ СГЮА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2023-07-07T09:47:00Z</dcterms:created>
  <dcterms:modified xsi:type="dcterms:W3CDTF">2023-07-07T09:47:00Z</dcterms:modified>
</cp:coreProperties>
</file>