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76" w:rsidRPr="007E4CD1" w:rsidRDefault="00BB1776" w:rsidP="00BB1776">
      <w:pPr>
        <w:spacing w:before="120" w:after="120"/>
        <w:ind w:firstLine="709"/>
        <w:rPr>
          <w:b/>
          <w:sz w:val="28"/>
          <w:szCs w:val="28"/>
        </w:rPr>
      </w:pPr>
      <w:r w:rsidRPr="007E4CD1">
        <w:rPr>
          <w:b/>
          <w:sz w:val="28"/>
          <w:szCs w:val="28"/>
        </w:rPr>
        <w:t>Примерная тематика письменных работ (реферат, доклад и др.)</w:t>
      </w:r>
    </w:p>
    <w:p w:rsidR="00BB1776" w:rsidRPr="00325046" w:rsidRDefault="00BB1776" w:rsidP="00BB1776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t>Значение криминалистического исследования веществ, материалов и изделий для расследования и раскрытия преступлений.</w:t>
      </w:r>
    </w:p>
    <w:p w:rsidR="00BB1776" w:rsidRPr="00325046" w:rsidRDefault="00BB1776" w:rsidP="00BB1776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t>Объекты исследования и задачи, решаемые экспертизой веществ, материалов и изделий.</w:t>
      </w:r>
    </w:p>
    <w:p w:rsidR="00BB1776" w:rsidRPr="00325046" w:rsidRDefault="00BB1776" w:rsidP="00BB1776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t>Роль микрообъектов в раскрытии и расследовании преступлений</w:t>
      </w:r>
    </w:p>
    <w:p w:rsidR="00BB1776" w:rsidRPr="00325046" w:rsidRDefault="00BB1776" w:rsidP="00BB1776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t>Классификация и специфические свойства микрообъектов.</w:t>
      </w:r>
    </w:p>
    <w:p w:rsidR="00BB1776" w:rsidRPr="00325046" w:rsidRDefault="00BB1776" w:rsidP="00BB1776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t>Тактика работы на местах происшествий с веществами и материалами.</w:t>
      </w:r>
    </w:p>
    <w:p w:rsidR="00BB1776" w:rsidRPr="00325046" w:rsidRDefault="00BB1776" w:rsidP="00BB1776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t>Приемы, методы и технические средства поиска, обнаружения, фиксации и изъятия веществ и материалов.</w:t>
      </w:r>
    </w:p>
    <w:p w:rsidR="00BB1776" w:rsidRPr="00325046" w:rsidRDefault="00BB1776" w:rsidP="00BB1776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t>Предварительное исследование веществ, материалов и изделий на местах происшествий; этапы, методы и технические средства предварительных исследований.</w:t>
      </w:r>
    </w:p>
    <w:p w:rsidR="00BB1776" w:rsidRPr="00325046" w:rsidRDefault="00BB1776" w:rsidP="00BB1776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t>Классификация наркотических средств и сильнодействующих препаратов.</w:t>
      </w:r>
    </w:p>
    <w:p w:rsidR="00BB1776" w:rsidRPr="00325046" w:rsidRDefault="00BB1776" w:rsidP="00BB1776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t xml:space="preserve"> Наркотические средства растительного происхождения. Их наркотические начала.</w:t>
      </w:r>
    </w:p>
    <w:p w:rsidR="00BB1776" w:rsidRPr="00325046" w:rsidRDefault="00BB1776" w:rsidP="00BB1776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t xml:space="preserve"> Методы, способы и технические средства обнаружения и изъятия наркотических и сильнодействующих средств.</w:t>
      </w:r>
    </w:p>
    <w:p w:rsidR="00BB1776" w:rsidRPr="00325046" w:rsidRDefault="00BB1776" w:rsidP="00BB1776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t xml:space="preserve"> Последовательность и методы предварительного исследования наркотических и сильнодействующих средств. </w:t>
      </w:r>
    </w:p>
    <w:p w:rsidR="00BB1776" w:rsidRPr="00325046" w:rsidRDefault="00BB1776" w:rsidP="00BB1776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t xml:space="preserve"> Состав и классификация лакокрасочных материалов. Классификация следов лакокрасочных покрытий и особенности их собирания.</w:t>
      </w:r>
    </w:p>
    <w:p w:rsidR="00BB1776" w:rsidRPr="00325046" w:rsidRDefault="00BB1776" w:rsidP="00BB1776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t xml:space="preserve"> Технологические этапы и последовательность нанесения лакокрасочных покрытий на транспортные средства.</w:t>
      </w:r>
    </w:p>
    <w:p w:rsidR="00BB1776" w:rsidRPr="00325046" w:rsidRDefault="00BB1776" w:rsidP="00BB1776">
      <w:pPr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t xml:space="preserve"> Методика проведения предварительных исследований лакокрасочных материалов и покрытий.</w:t>
      </w:r>
    </w:p>
    <w:p w:rsidR="00BB1776" w:rsidRPr="00325046" w:rsidRDefault="00BB1776" w:rsidP="00BB1776">
      <w:pPr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t xml:space="preserve"> Установления заводского или кустарного способа нанесения лакокрасочных покрытий на транспортные средства, наличия подкраски или перекраски транспортного средства.</w:t>
      </w:r>
    </w:p>
    <w:p w:rsidR="00BB1776" w:rsidRPr="00325046" w:rsidRDefault="00BB1776" w:rsidP="00BB1776">
      <w:pPr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t xml:space="preserve"> Установление модели транспортного средства по результатам предварительного исследования фрагментов лакокрасочного покрытия, отделенных от него.</w:t>
      </w:r>
    </w:p>
    <w:p w:rsidR="00BB1776" w:rsidRPr="00325046" w:rsidRDefault="00BB1776" w:rsidP="00BB1776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t xml:space="preserve"> Классификация текстильных волокон. Морфологические признаки природных текстильных волокон.</w:t>
      </w:r>
    </w:p>
    <w:p w:rsidR="00BB1776" w:rsidRPr="00325046" w:rsidRDefault="00BB1776" w:rsidP="00BB1776">
      <w:pPr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t xml:space="preserve"> Технологические этапы изготовления и морфологические признаки химических текстильных волокон.</w:t>
      </w:r>
    </w:p>
    <w:p w:rsidR="00BB1776" w:rsidRPr="00325046" w:rsidRDefault="00BB1776" w:rsidP="00BB1776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t xml:space="preserve"> Методы и технические средства поиска, фиксации и изъятия  волокнистых материалов.</w:t>
      </w:r>
    </w:p>
    <w:p w:rsidR="00BB1776" w:rsidRPr="00325046" w:rsidRDefault="00BB1776" w:rsidP="00BB1776">
      <w:pPr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t xml:space="preserve"> Последовательность проведения предварительных исследований объектов волокнистой природы: единичных волокон, нитей, пряжи, тканей.</w:t>
      </w:r>
    </w:p>
    <w:p w:rsidR="00BB1776" w:rsidRPr="00325046" w:rsidRDefault="00BB1776" w:rsidP="00BB1776">
      <w:pPr>
        <w:numPr>
          <w:ilvl w:val="0"/>
          <w:numId w:val="20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t xml:space="preserve"> Задачи и возможности криминалистической экспертизы волокнистых материалов и изделий из них.</w:t>
      </w:r>
    </w:p>
    <w:p w:rsidR="00BB1776" w:rsidRPr="00325046" w:rsidRDefault="00BB1776" w:rsidP="00BB1776">
      <w:pPr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lastRenderedPageBreak/>
        <w:t xml:space="preserve"> Классификация стекол и изделий из них.</w:t>
      </w:r>
    </w:p>
    <w:p w:rsidR="00BB1776" w:rsidRPr="00325046" w:rsidRDefault="00BB1776" w:rsidP="00BB1776">
      <w:pPr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t xml:space="preserve"> Морфологические особенности осколков стекла различного вида: листового, </w:t>
      </w:r>
      <w:proofErr w:type="spellStart"/>
      <w:r w:rsidRPr="00325046">
        <w:rPr>
          <w:sz w:val="28"/>
          <w:szCs w:val="28"/>
        </w:rPr>
        <w:t>травмобезопасного</w:t>
      </w:r>
      <w:proofErr w:type="spellEnd"/>
      <w:r w:rsidRPr="00325046">
        <w:rPr>
          <w:sz w:val="28"/>
          <w:szCs w:val="28"/>
        </w:rPr>
        <w:t xml:space="preserve">, тарного, фарных </w:t>
      </w:r>
      <w:proofErr w:type="spellStart"/>
      <w:r w:rsidRPr="00325046">
        <w:rPr>
          <w:sz w:val="28"/>
          <w:szCs w:val="28"/>
        </w:rPr>
        <w:t>рассеивателей</w:t>
      </w:r>
      <w:proofErr w:type="spellEnd"/>
      <w:r w:rsidRPr="00325046">
        <w:rPr>
          <w:sz w:val="28"/>
          <w:szCs w:val="28"/>
        </w:rPr>
        <w:t>.</w:t>
      </w:r>
    </w:p>
    <w:p w:rsidR="00BB1776" w:rsidRPr="00325046" w:rsidRDefault="00BB1776" w:rsidP="00BB1776">
      <w:pPr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t xml:space="preserve"> Особенности применения криминалистических методов и технических сре</w:t>
      </w:r>
      <w:proofErr w:type="gramStart"/>
      <w:r w:rsidRPr="00325046">
        <w:rPr>
          <w:sz w:val="28"/>
          <w:szCs w:val="28"/>
        </w:rPr>
        <w:t>дств дл</w:t>
      </w:r>
      <w:proofErr w:type="gramEnd"/>
      <w:r w:rsidRPr="00325046">
        <w:rPr>
          <w:sz w:val="28"/>
          <w:szCs w:val="28"/>
        </w:rPr>
        <w:t xml:space="preserve">я поиска, фиксации и изъятия </w:t>
      </w:r>
      <w:proofErr w:type="spellStart"/>
      <w:r w:rsidRPr="00325046">
        <w:rPr>
          <w:sz w:val="28"/>
          <w:szCs w:val="28"/>
        </w:rPr>
        <w:t>микроосколков</w:t>
      </w:r>
      <w:proofErr w:type="spellEnd"/>
      <w:r w:rsidRPr="00325046">
        <w:rPr>
          <w:sz w:val="28"/>
          <w:szCs w:val="28"/>
        </w:rPr>
        <w:t xml:space="preserve"> стекла.</w:t>
      </w:r>
    </w:p>
    <w:p w:rsidR="00BB1776" w:rsidRPr="00325046" w:rsidRDefault="00BB1776" w:rsidP="00BB1776">
      <w:pPr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t xml:space="preserve"> Цель, методы и технические средства предварительного исследования осколков стекла.</w:t>
      </w:r>
    </w:p>
    <w:p w:rsidR="00BB1776" w:rsidRPr="00325046" w:rsidRDefault="00BB1776" w:rsidP="00BB1776">
      <w:pPr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t xml:space="preserve"> Задачи и возможности криминалистической экспертизы стекла и изделий из него.</w:t>
      </w:r>
    </w:p>
    <w:p w:rsidR="00BB1776" w:rsidRPr="00325046" w:rsidRDefault="00BB1776" w:rsidP="00BB1776">
      <w:pPr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t xml:space="preserve"> Классификация нефтепродуктов и горюче-смазочных материалов.</w:t>
      </w:r>
    </w:p>
    <w:p w:rsidR="00BB1776" w:rsidRPr="00325046" w:rsidRDefault="00BB1776" w:rsidP="00BB1776">
      <w:pPr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t xml:space="preserve"> Методы и технические средства поиска, фиксации, изъятия и упаковки следов горюче-смазочных материалов.</w:t>
      </w:r>
    </w:p>
    <w:p w:rsidR="00BB1776" w:rsidRPr="00325046" w:rsidRDefault="00BB1776" w:rsidP="00BB1776">
      <w:pPr>
        <w:numPr>
          <w:ilvl w:val="0"/>
          <w:numId w:val="28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t xml:space="preserve"> Задачи, методы и последовательность предварительного исследования нефтепродуктов и горюче-смазочных материалов на местах происшествий.</w:t>
      </w:r>
    </w:p>
    <w:p w:rsidR="00BB1776" w:rsidRPr="00325046" w:rsidRDefault="00BB1776" w:rsidP="00BB1776">
      <w:pPr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t>Объекты исследования и задачи, решаемые криминалистической экспертизой нефтепродуктов и горюче-смазочных материалов.</w:t>
      </w:r>
    </w:p>
    <w:p w:rsidR="00BB1776" w:rsidRPr="00325046" w:rsidRDefault="00BB1776" w:rsidP="00BB1776">
      <w:pPr>
        <w:numPr>
          <w:ilvl w:val="0"/>
          <w:numId w:val="30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t xml:space="preserve"> Технология получения и классификация металлов и сплавов. Методы изготовления изделий из металлов и сплавов.</w:t>
      </w:r>
    </w:p>
    <w:p w:rsidR="00BB1776" w:rsidRPr="00325046" w:rsidRDefault="00BB1776" w:rsidP="00BB1776">
      <w:pPr>
        <w:numPr>
          <w:ilvl w:val="0"/>
          <w:numId w:val="31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t xml:space="preserve"> Цель, задачи и последовательность предварительного исследования металлов, сплавов и металлических изделий.</w:t>
      </w:r>
    </w:p>
    <w:p w:rsidR="00BB1776" w:rsidRPr="00325046" w:rsidRDefault="00BB1776" w:rsidP="00BB1776">
      <w:pPr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t xml:space="preserve"> Объекты и задачи, решаемые криминалистической экспертизой металлов, сплавов и изделий из них.</w:t>
      </w:r>
    </w:p>
    <w:p w:rsidR="00BB1776" w:rsidRPr="00325046" w:rsidRDefault="00BB1776" w:rsidP="00BB1776">
      <w:pPr>
        <w:numPr>
          <w:ilvl w:val="0"/>
          <w:numId w:val="33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t xml:space="preserve"> Способы нанесения и удаления маркировочных знаков на изделиях.</w:t>
      </w:r>
    </w:p>
    <w:p w:rsidR="00BB1776" w:rsidRPr="00325046" w:rsidRDefault="00BB1776" w:rsidP="00BB1776">
      <w:pPr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t xml:space="preserve"> Методы и технология процесса восстановления измененных и уничтоженных маркировочных обозначений на металлах, полимерах, дереве. Принципы выбора химических реактивов при этом.</w:t>
      </w:r>
    </w:p>
    <w:p w:rsidR="00BB1776" w:rsidRPr="00325046" w:rsidRDefault="00BB1776" w:rsidP="00BB1776">
      <w:pPr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t xml:space="preserve"> Последовательность подготовки поверхности объектов из различных материалов к восстановлению маркировочных обозначений.</w:t>
      </w:r>
    </w:p>
    <w:p w:rsidR="00BB1776" w:rsidRPr="00325046" w:rsidRDefault="00BB1776" w:rsidP="00BB1776">
      <w:pPr>
        <w:numPr>
          <w:ilvl w:val="0"/>
          <w:numId w:val="36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t xml:space="preserve"> Методика проведения экспертизы восстановления измененных и уничтоженных маркировочных обозначений. Порядок составления экспертного заключения.</w:t>
      </w:r>
    </w:p>
    <w:p w:rsidR="00BB1776" w:rsidRPr="00325046" w:rsidRDefault="00BB1776" w:rsidP="00BB1776">
      <w:pPr>
        <w:numPr>
          <w:ilvl w:val="0"/>
          <w:numId w:val="37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t xml:space="preserve"> Классификация взрывчатых веществ. Инициирующие и бризантные взрывчатые вещества.</w:t>
      </w:r>
    </w:p>
    <w:p w:rsidR="00BB1776" w:rsidRPr="00325046" w:rsidRDefault="00BB1776" w:rsidP="00BB1776">
      <w:pPr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t xml:space="preserve"> Особенности собирания продуктов выстрела и взрыва.</w:t>
      </w:r>
    </w:p>
    <w:p w:rsidR="00BB1776" w:rsidRPr="00325046" w:rsidRDefault="00BB1776" w:rsidP="00BB1776">
      <w:pPr>
        <w:numPr>
          <w:ilvl w:val="0"/>
          <w:numId w:val="39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t xml:space="preserve"> Последовательность предварительного исследования продуктов выстрела и взрыва. Схема предварительного исследования частиц пороха.</w:t>
      </w:r>
    </w:p>
    <w:p w:rsidR="00BB1776" w:rsidRPr="00325046" w:rsidRDefault="00BB1776" w:rsidP="00BB1776">
      <w:pPr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t xml:space="preserve"> Цели и задачи экспертного криминалистического исследования продуктов выстрела и взрыва.</w:t>
      </w:r>
    </w:p>
    <w:p w:rsidR="00BB1776" w:rsidRPr="00325046" w:rsidRDefault="00BB1776" w:rsidP="00BB1776">
      <w:pPr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t xml:space="preserve"> Понятие, классификация и основные свойства почв.</w:t>
      </w:r>
    </w:p>
    <w:p w:rsidR="00BB1776" w:rsidRPr="00325046" w:rsidRDefault="00BB1776" w:rsidP="00BB1776">
      <w:pPr>
        <w:numPr>
          <w:ilvl w:val="0"/>
          <w:numId w:val="42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t xml:space="preserve"> Морфологические признаки почв различного вида.</w:t>
      </w:r>
    </w:p>
    <w:p w:rsidR="00BB1776" w:rsidRPr="00325046" w:rsidRDefault="00BB1776" w:rsidP="00BB1776">
      <w:pPr>
        <w:numPr>
          <w:ilvl w:val="0"/>
          <w:numId w:val="43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t xml:space="preserve"> Особенности собирания следов почвенных наслоений.</w:t>
      </w:r>
    </w:p>
    <w:p w:rsidR="00BB1776" w:rsidRPr="00325046" w:rsidRDefault="00BB1776" w:rsidP="00BB1776">
      <w:pPr>
        <w:numPr>
          <w:ilvl w:val="0"/>
          <w:numId w:val="44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t xml:space="preserve"> Задачи и последовательность предварительного исследования веществ почвенного происхождения.</w:t>
      </w:r>
    </w:p>
    <w:p w:rsidR="00BB1776" w:rsidRPr="00325046" w:rsidRDefault="00BB1776" w:rsidP="00BB1776">
      <w:pPr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t xml:space="preserve"> Задачи и возможности судебно-почвоведческой экспертизы.</w:t>
      </w:r>
    </w:p>
    <w:p w:rsidR="00BB1776" w:rsidRPr="00325046" w:rsidRDefault="00BB1776" w:rsidP="00BB1776">
      <w:pPr>
        <w:numPr>
          <w:ilvl w:val="0"/>
          <w:numId w:val="46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lastRenderedPageBreak/>
        <w:t xml:space="preserve"> Классификация спиртосодержащих жидкостей.</w:t>
      </w:r>
    </w:p>
    <w:p w:rsidR="00BB1776" w:rsidRPr="00325046" w:rsidRDefault="00BB1776" w:rsidP="00BB1776">
      <w:pPr>
        <w:numPr>
          <w:ilvl w:val="0"/>
          <w:numId w:val="47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t xml:space="preserve"> Последовательность и методы предварительного исследования спиртосодержащих жидкостей домашней выработки.</w:t>
      </w:r>
    </w:p>
    <w:p w:rsidR="00BB1776" w:rsidRDefault="00BB1776" w:rsidP="00BB1776">
      <w:pPr>
        <w:numPr>
          <w:ilvl w:val="0"/>
          <w:numId w:val="47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25046">
        <w:rPr>
          <w:sz w:val="28"/>
          <w:szCs w:val="28"/>
        </w:rPr>
        <w:t xml:space="preserve"> Задачи и возможности криминалистической экспертизы спиртосодержащих жидкостей.</w:t>
      </w:r>
    </w:p>
    <w:p w:rsidR="00B438C6" w:rsidRDefault="00B438C6"/>
    <w:sectPr w:rsidR="00B438C6" w:rsidSect="00B43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5444"/>
    <w:multiLevelType w:val="singleLevel"/>
    <w:tmpl w:val="D69E2C18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num w:numId="1">
    <w:abstractNumId w:val="0"/>
  </w:num>
  <w:num w:numId="2">
    <w:abstractNumId w:val="0"/>
    <w:lvlOverride w:ilvl="0">
      <w:lvl w:ilvl="0">
        <w:start w:val="3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3">
    <w:abstractNumId w:val="0"/>
    <w:lvlOverride w:ilvl="0">
      <w:lvl w:ilvl="0">
        <w:start w:val="4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4">
    <w:abstractNumId w:val="0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5">
    <w:abstractNumId w:val="0"/>
    <w:lvlOverride w:ilvl="0">
      <w:lvl w:ilvl="0">
        <w:start w:val="6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6">
    <w:abstractNumId w:val="0"/>
    <w:lvlOverride w:ilvl="0">
      <w:lvl w:ilvl="0">
        <w:start w:val="7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7">
    <w:abstractNumId w:val="0"/>
    <w:lvlOverride w:ilvl="0">
      <w:lvl w:ilvl="0">
        <w:start w:val="8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8">
    <w:abstractNumId w:val="0"/>
    <w:lvlOverride w:ilvl="0">
      <w:lvl w:ilvl="0">
        <w:start w:val="9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9">
    <w:abstractNumId w:val="0"/>
    <w:lvlOverride w:ilvl="0">
      <w:lvl w:ilvl="0">
        <w:start w:val="10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10">
    <w:abstractNumId w:val="0"/>
    <w:lvlOverride w:ilvl="0">
      <w:lvl w:ilvl="0">
        <w:start w:val="11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11">
    <w:abstractNumId w:val="0"/>
    <w:lvlOverride w:ilvl="0">
      <w:lvl w:ilvl="0">
        <w:start w:val="12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12">
    <w:abstractNumId w:val="0"/>
    <w:lvlOverride w:ilvl="0">
      <w:lvl w:ilvl="0">
        <w:start w:val="15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13">
    <w:abstractNumId w:val="0"/>
    <w:lvlOverride w:ilvl="0">
      <w:lvl w:ilvl="0">
        <w:start w:val="16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14">
    <w:abstractNumId w:val="0"/>
    <w:lvlOverride w:ilvl="0">
      <w:lvl w:ilvl="0">
        <w:start w:val="17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15">
    <w:abstractNumId w:val="0"/>
    <w:lvlOverride w:ilvl="0">
      <w:lvl w:ilvl="0">
        <w:start w:val="18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16">
    <w:abstractNumId w:val="0"/>
    <w:lvlOverride w:ilvl="0">
      <w:lvl w:ilvl="0">
        <w:start w:val="19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17">
    <w:abstractNumId w:val="0"/>
    <w:lvlOverride w:ilvl="0">
      <w:lvl w:ilvl="0">
        <w:start w:val="20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18">
    <w:abstractNumId w:val="0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19">
    <w:abstractNumId w:val="0"/>
    <w:lvlOverride w:ilvl="0">
      <w:lvl w:ilvl="0">
        <w:start w:val="22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20">
    <w:abstractNumId w:val="0"/>
    <w:lvlOverride w:ilvl="0">
      <w:lvl w:ilvl="0">
        <w:start w:val="23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21">
    <w:abstractNumId w:val="0"/>
    <w:lvlOverride w:ilvl="0">
      <w:lvl w:ilvl="0">
        <w:start w:val="24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22">
    <w:abstractNumId w:val="0"/>
    <w:lvlOverride w:ilvl="0">
      <w:lvl w:ilvl="0">
        <w:start w:val="25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23">
    <w:abstractNumId w:val="0"/>
    <w:lvlOverride w:ilvl="0">
      <w:lvl w:ilvl="0">
        <w:start w:val="26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24">
    <w:abstractNumId w:val="0"/>
    <w:lvlOverride w:ilvl="0">
      <w:lvl w:ilvl="0">
        <w:start w:val="27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25">
    <w:abstractNumId w:val="0"/>
    <w:lvlOverride w:ilvl="0">
      <w:lvl w:ilvl="0">
        <w:start w:val="28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26">
    <w:abstractNumId w:val="0"/>
    <w:lvlOverride w:ilvl="0">
      <w:lvl w:ilvl="0">
        <w:start w:val="29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27">
    <w:abstractNumId w:val="0"/>
    <w:lvlOverride w:ilvl="0">
      <w:lvl w:ilvl="0">
        <w:start w:val="30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28">
    <w:abstractNumId w:val="0"/>
    <w:lvlOverride w:ilvl="0">
      <w:lvl w:ilvl="0">
        <w:start w:val="31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29">
    <w:abstractNumId w:val="0"/>
    <w:lvlOverride w:ilvl="0">
      <w:lvl w:ilvl="0">
        <w:start w:val="33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30">
    <w:abstractNumId w:val="0"/>
    <w:lvlOverride w:ilvl="0">
      <w:lvl w:ilvl="0">
        <w:start w:val="34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31">
    <w:abstractNumId w:val="0"/>
    <w:lvlOverride w:ilvl="0">
      <w:lvl w:ilvl="0">
        <w:start w:val="36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32">
    <w:abstractNumId w:val="0"/>
    <w:lvlOverride w:ilvl="0">
      <w:lvl w:ilvl="0">
        <w:start w:val="37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33">
    <w:abstractNumId w:val="0"/>
    <w:lvlOverride w:ilvl="0">
      <w:lvl w:ilvl="0">
        <w:start w:val="38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34">
    <w:abstractNumId w:val="0"/>
    <w:lvlOverride w:ilvl="0">
      <w:lvl w:ilvl="0">
        <w:start w:val="39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35">
    <w:abstractNumId w:val="0"/>
    <w:lvlOverride w:ilvl="0">
      <w:lvl w:ilvl="0">
        <w:start w:val="40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36">
    <w:abstractNumId w:val="0"/>
    <w:lvlOverride w:ilvl="0">
      <w:lvl w:ilvl="0">
        <w:start w:val="41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37">
    <w:abstractNumId w:val="0"/>
    <w:lvlOverride w:ilvl="0">
      <w:lvl w:ilvl="0">
        <w:start w:val="48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38">
    <w:abstractNumId w:val="0"/>
    <w:lvlOverride w:ilvl="0">
      <w:lvl w:ilvl="0">
        <w:start w:val="49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39">
    <w:abstractNumId w:val="0"/>
    <w:lvlOverride w:ilvl="0">
      <w:lvl w:ilvl="0">
        <w:start w:val="50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40">
    <w:abstractNumId w:val="0"/>
    <w:lvlOverride w:ilvl="0">
      <w:lvl w:ilvl="0">
        <w:start w:val="51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41">
    <w:abstractNumId w:val="0"/>
    <w:lvlOverride w:ilvl="0">
      <w:lvl w:ilvl="0">
        <w:start w:val="52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42">
    <w:abstractNumId w:val="0"/>
    <w:lvlOverride w:ilvl="0">
      <w:lvl w:ilvl="0">
        <w:start w:val="53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43">
    <w:abstractNumId w:val="0"/>
    <w:lvlOverride w:ilvl="0">
      <w:lvl w:ilvl="0">
        <w:start w:val="54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44">
    <w:abstractNumId w:val="0"/>
    <w:lvlOverride w:ilvl="0">
      <w:lvl w:ilvl="0">
        <w:start w:val="55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45">
    <w:abstractNumId w:val="0"/>
    <w:lvlOverride w:ilvl="0">
      <w:lvl w:ilvl="0">
        <w:start w:val="56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46">
    <w:abstractNumId w:val="0"/>
    <w:lvlOverride w:ilvl="0">
      <w:lvl w:ilvl="0">
        <w:start w:val="57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47">
    <w:abstractNumId w:val="0"/>
    <w:lvlOverride w:ilvl="0">
      <w:lvl w:ilvl="0">
        <w:start w:val="58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B1776"/>
    <w:rsid w:val="00B438C6"/>
    <w:rsid w:val="00BB1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4020</Characters>
  <Application>Microsoft Office Word</Application>
  <DocSecurity>0</DocSecurity>
  <Lines>33</Lines>
  <Paragraphs>9</Paragraphs>
  <ScaleCrop>false</ScaleCrop>
  <Company>HP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</dc:creator>
  <cp:keywords/>
  <dc:description/>
  <cp:lastModifiedBy>player</cp:lastModifiedBy>
  <cp:revision>2</cp:revision>
  <dcterms:created xsi:type="dcterms:W3CDTF">2022-10-09T18:25:00Z</dcterms:created>
  <dcterms:modified xsi:type="dcterms:W3CDTF">2022-10-09T18:26:00Z</dcterms:modified>
</cp:coreProperties>
</file>