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8B" w:rsidRPr="00D025F1" w:rsidRDefault="00D7118B" w:rsidP="00D7118B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проведения зачета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Предмет и задачи трасологии. </w:t>
      </w:r>
      <w:proofErr w:type="spellStart"/>
      <w:r w:rsidRPr="004D1A63">
        <w:rPr>
          <w:sz w:val="28"/>
          <w:szCs w:val="28"/>
        </w:rPr>
        <w:t>Трасологическая</w:t>
      </w:r>
      <w:proofErr w:type="spellEnd"/>
      <w:r w:rsidRPr="004D1A63">
        <w:rPr>
          <w:sz w:val="28"/>
          <w:szCs w:val="28"/>
        </w:rPr>
        <w:t xml:space="preserve"> экспертиза.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Система трасологии и виды </w:t>
      </w:r>
      <w:proofErr w:type="spellStart"/>
      <w:r w:rsidRPr="004D1A63">
        <w:rPr>
          <w:sz w:val="28"/>
          <w:szCs w:val="28"/>
        </w:rPr>
        <w:t>трасологических</w:t>
      </w:r>
      <w:proofErr w:type="spellEnd"/>
      <w:r w:rsidRPr="004D1A63">
        <w:rPr>
          <w:sz w:val="28"/>
          <w:szCs w:val="28"/>
        </w:rPr>
        <w:t xml:space="preserve"> экспертиз.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Роль</w:t>
      </w:r>
      <w:r w:rsidRPr="004D1A63">
        <w:rPr>
          <w:sz w:val="28"/>
          <w:szCs w:val="28"/>
        </w:rPr>
        <w:t xml:space="preserve"> трасологии </w:t>
      </w:r>
      <w:r>
        <w:rPr>
          <w:sz w:val="28"/>
          <w:szCs w:val="28"/>
        </w:rPr>
        <w:t>в</w:t>
      </w:r>
      <w:r w:rsidRPr="004D1A63">
        <w:rPr>
          <w:sz w:val="28"/>
          <w:szCs w:val="28"/>
        </w:rPr>
        <w:t xml:space="preserve"> раскрытии, расследовании и предотвращении</w:t>
      </w:r>
      <w:r>
        <w:rPr>
          <w:sz w:val="28"/>
          <w:szCs w:val="28"/>
        </w:rPr>
        <w:t xml:space="preserve"> </w:t>
      </w:r>
      <w:r w:rsidRPr="004D1A63">
        <w:rPr>
          <w:sz w:val="28"/>
          <w:szCs w:val="28"/>
        </w:rPr>
        <w:t>преступлений.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Научные основы трасологии.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Понятие «след» в трасологии</w:t>
      </w:r>
      <w:r>
        <w:rPr>
          <w:sz w:val="28"/>
          <w:szCs w:val="28"/>
        </w:rPr>
        <w:t>. В</w:t>
      </w:r>
      <w:r w:rsidRPr="004D1A63">
        <w:rPr>
          <w:sz w:val="28"/>
          <w:szCs w:val="28"/>
        </w:rPr>
        <w:t>иды следовых контактов.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Объекты </w:t>
      </w:r>
      <w:proofErr w:type="spellStart"/>
      <w:r w:rsidRPr="004D1A63">
        <w:rPr>
          <w:sz w:val="28"/>
          <w:szCs w:val="28"/>
        </w:rPr>
        <w:t>след</w:t>
      </w:r>
      <w:r>
        <w:rPr>
          <w:sz w:val="28"/>
          <w:szCs w:val="28"/>
        </w:rPr>
        <w:t>ообразования</w:t>
      </w:r>
      <w:proofErr w:type="spellEnd"/>
      <w:r>
        <w:rPr>
          <w:sz w:val="28"/>
          <w:szCs w:val="28"/>
        </w:rPr>
        <w:t xml:space="preserve">, </w:t>
      </w:r>
      <w:r w:rsidRPr="004D1A63">
        <w:rPr>
          <w:sz w:val="28"/>
          <w:szCs w:val="28"/>
        </w:rPr>
        <w:t>механизм образования следов и их</w:t>
      </w:r>
      <w:r>
        <w:rPr>
          <w:sz w:val="28"/>
          <w:szCs w:val="28"/>
        </w:rPr>
        <w:t xml:space="preserve"> </w:t>
      </w:r>
      <w:r w:rsidRPr="004D1A63">
        <w:rPr>
          <w:sz w:val="28"/>
          <w:szCs w:val="28"/>
        </w:rPr>
        <w:t>классификация</w:t>
      </w:r>
      <w:r>
        <w:rPr>
          <w:sz w:val="28"/>
          <w:szCs w:val="28"/>
        </w:rPr>
        <w:t>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Методы </w:t>
      </w:r>
      <w:proofErr w:type="spellStart"/>
      <w:r w:rsidRPr="004D1A63">
        <w:rPr>
          <w:sz w:val="28"/>
          <w:szCs w:val="28"/>
        </w:rPr>
        <w:t>трасологических</w:t>
      </w:r>
      <w:proofErr w:type="spellEnd"/>
      <w:r w:rsidRPr="004D1A63">
        <w:rPr>
          <w:sz w:val="28"/>
          <w:szCs w:val="28"/>
        </w:rPr>
        <w:t xml:space="preserve"> исследований.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Понятие, виды, методы измерений.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Методика измерений </w:t>
      </w:r>
      <w:proofErr w:type="spellStart"/>
      <w:r w:rsidRPr="004D1A63">
        <w:rPr>
          <w:sz w:val="28"/>
          <w:szCs w:val="28"/>
        </w:rPr>
        <w:t>трасологических</w:t>
      </w:r>
      <w:proofErr w:type="spellEnd"/>
      <w:r w:rsidRPr="004D1A63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</w:t>
      </w:r>
      <w:r w:rsidRPr="004D1A63">
        <w:rPr>
          <w:sz w:val="28"/>
          <w:szCs w:val="28"/>
        </w:rPr>
        <w:t xml:space="preserve">(измерения с помощью штангенциркулей, микрометров, </w:t>
      </w:r>
      <w:proofErr w:type="spellStart"/>
      <w:proofErr w:type="gramStart"/>
      <w:r w:rsidRPr="004D1A63">
        <w:rPr>
          <w:sz w:val="28"/>
          <w:szCs w:val="28"/>
        </w:rPr>
        <w:t>окуляр-микрометров</w:t>
      </w:r>
      <w:proofErr w:type="spellEnd"/>
      <w:proofErr w:type="gramEnd"/>
      <w:r w:rsidRPr="004D1A63">
        <w:rPr>
          <w:sz w:val="28"/>
          <w:szCs w:val="28"/>
        </w:rPr>
        <w:t>, измерительных луп).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Обработка  и оформление  результатов  измерений.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Условия  и  механизм  образования  статических следов.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 xml:space="preserve">Виды отображений и особенности формирования признаков </w:t>
      </w:r>
      <w:r>
        <w:rPr>
          <w:sz w:val="28"/>
          <w:szCs w:val="28"/>
        </w:rPr>
        <w:t>в с</w:t>
      </w:r>
      <w:r w:rsidRPr="004D1A63">
        <w:rPr>
          <w:sz w:val="28"/>
          <w:szCs w:val="28"/>
        </w:rPr>
        <w:t>татических следах.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Условия и механизм образования динамических следов.</w:t>
      </w:r>
    </w:p>
    <w:p w:rsidR="00D7118B" w:rsidRPr="004D1A63" w:rsidRDefault="00D7118B" w:rsidP="00D7118B">
      <w:pPr>
        <w:pStyle w:val="a4"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0" w:right="0" w:firstLine="709"/>
      </w:pPr>
      <w:r w:rsidRPr="004D1A63">
        <w:t xml:space="preserve">Образование динамических следов при </w:t>
      </w:r>
      <w:proofErr w:type="gramStart"/>
      <w:r w:rsidRPr="004D1A63">
        <w:t>точечном</w:t>
      </w:r>
      <w:proofErr w:type="gramEnd"/>
      <w:r w:rsidRPr="004D1A63">
        <w:t xml:space="preserve">, линейном и плоскостном </w:t>
      </w:r>
      <w:proofErr w:type="spellStart"/>
      <w:r w:rsidRPr="004D1A63">
        <w:t>контактировании</w:t>
      </w:r>
      <w:proofErr w:type="spellEnd"/>
      <w:r w:rsidRPr="004D1A63">
        <w:t xml:space="preserve"> объектов.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Понятие фронтального и встречного углов.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1A63">
        <w:rPr>
          <w:sz w:val="28"/>
          <w:szCs w:val="28"/>
        </w:rPr>
        <w:t>Образование следов скольжения (соскоба, уплотнения),</w:t>
      </w:r>
      <w:r>
        <w:rPr>
          <w:sz w:val="28"/>
          <w:szCs w:val="28"/>
        </w:rPr>
        <w:t xml:space="preserve"> </w:t>
      </w:r>
      <w:r w:rsidRPr="004D1A63">
        <w:rPr>
          <w:sz w:val="28"/>
          <w:szCs w:val="28"/>
        </w:rPr>
        <w:t>разруба, разреза, перекуса.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 xml:space="preserve">Понятие </w:t>
      </w:r>
      <w:proofErr w:type="spellStart"/>
      <w:r w:rsidRPr="004D1A63">
        <w:rPr>
          <w:color w:val="000000"/>
          <w:spacing w:val="-3"/>
          <w:sz w:val="28"/>
          <w:szCs w:val="28"/>
        </w:rPr>
        <w:t>трасологической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 идентификации,  ее методологическая  основа, виды и объекты.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 xml:space="preserve">Идентификационные признаки </w:t>
      </w:r>
      <w:proofErr w:type="spellStart"/>
      <w:r w:rsidRPr="004D1A63">
        <w:rPr>
          <w:color w:val="000000"/>
          <w:spacing w:val="-3"/>
          <w:sz w:val="28"/>
          <w:szCs w:val="28"/>
        </w:rPr>
        <w:t>трасологических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объектов, их виды и  происхождение.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 xml:space="preserve">Понятие и основы </w:t>
      </w:r>
      <w:proofErr w:type="spellStart"/>
      <w:r w:rsidRPr="004D1A63">
        <w:rPr>
          <w:color w:val="000000"/>
          <w:spacing w:val="-3"/>
          <w:sz w:val="28"/>
          <w:szCs w:val="28"/>
        </w:rPr>
        <w:t>трасологической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диагностики.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 xml:space="preserve">Организация и проведение </w:t>
      </w:r>
      <w:proofErr w:type="spellStart"/>
      <w:r w:rsidRPr="004D1A63">
        <w:rPr>
          <w:color w:val="000000"/>
          <w:spacing w:val="-3"/>
          <w:sz w:val="28"/>
          <w:szCs w:val="28"/>
        </w:rPr>
        <w:t>трасологической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экспертизы в экспертно-криминалистических  подразделениях.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Права и обязанности эксперта.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 xml:space="preserve">Стадии </w:t>
      </w:r>
      <w:proofErr w:type="spellStart"/>
      <w:r>
        <w:rPr>
          <w:color w:val="000000"/>
          <w:spacing w:val="-3"/>
          <w:sz w:val="28"/>
          <w:szCs w:val="28"/>
        </w:rPr>
        <w:t>трасологического</w:t>
      </w:r>
      <w:proofErr w:type="spellEnd"/>
      <w:r>
        <w:rPr>
          <w:color w:val="000000"/>
          <w:spacing w:val="-3"/>
          <w:sz w:val="28"/>
          <w:szCs w:val="28"/>
        </w:rPr>
        <w:t xml:space="preserve"> идентификационного </w:t>
      </w:r>
      <w:r w:rsidRPr="0050710C">
        <w:rPr>
          <w:color w:val="000000"/>
          <w:spacing w:val="-3"/>
          <w:sz w:val="28"/>
          <w:szCs w:val="28"/>
        </w:rPr>
        <w:t>экспертного исследования и их задачи.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 xml:space="preserve">Содержание и особенности проведения предварительной стадии </w:t>
      </w:r>
      <w:proofErr w:type="spellStart"/>
      <w:r>
        <w:rPr>
          <w:color w:val="000000"/>
          <w:spacing w:val="-3"/>
          <w:sz w:val="28"/>
          <w:szCs w:val="28"/>
        </w:rPr>
        <w:t>трасологического</w:t>
      </w:r>
      <w:proofErr w:type="spellEnd"/>
      <w:r>
        <w:rPr>
          <w:color w:val="000000"/>
          <w:spacing w:val="-3"/>
          <w:sz w:val="28"/>
          <w:szCs w:val="28"/>
        </w:rPr>
        <w:t xml:space="preserve"> идентификационного</w:t>
      </w:r>
      <w:r w:rsidRPr="0050710C">
        <w:rPr>
          <w:color w:val="000000"/>
          <w:spacing w:val="-3"/>
          <w:sz w:val="28"/>
          <w:szCs w:val="28"/>
        </w:rPr>
        <w:t xml:space="preserve"> экспертного  исследования.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>Методика осмотра объектов, поступивших на экспертизу и правила фотографирования их общего  вида.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 xml:space="preserve">Задачи и содержание стадии раздельного исследования объектов      </w:t>
      </w:r>
      <w:proofErr w:type="spellStart"/>
      <w:r>
        <w:rPr>
          <w:color w:val="000000"/>
          <w:spacing w:val="-3"/>
          <w:sz w:val="28"/>
          <w:szCs w:val="28"/>
        </w:rPr>
        <w:t>трасологической</w:t>
      </w:r>
      <w:proofErr w:type="spellEnd"/>
      <w:r>
        <w:rPr>
          <w:color w:val="000000"/>
          <w:spacing w:val="-3"/>
          <w:sz w:val="28"/>
          <w:szCs w:val="28"/>
        </w:rPr>
        <w:t xml:space="preserve"> идентификационной</w:t>
      </w:r>
      <w:r w:rsidRPr="0050710C">
        <w:rPr>
          <w:color w:val="000000"/>
          <w:spacing w:val="-3"/>
          <w:sz w:val="28"/>
          <w:szCs w:val="28"/>
        </w:rPr>
        <w:t xml:space="preserve"> экспертизы.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>Методика исследования следов, выявление содержащихся в них признаков.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Решение вопроса о пригодности следов для идентификации.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lastRenderedPageBreak/>
        <w:t xml:space="preserve">Методика </w:t>
      </w:r>
      <w:proofErr w:type="spellStart"/>
      <w:r>
        <w:rPr>
          <w:color w:val="000000"/>
          <w:spacing w:val="-3"/>
          <w:sz w:val="28"/>
          <w:szCs w:val="28"/>
        </w:rPr>
        <w:t>трасологического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Pr="004D1A63">
        <w:rPr>
          <w:color w:val="000000"/>
          <w:spacing w:val="-3"/>
          <w:sz w:val="28"/>
          <w:szCs w:val="28"/>
        </w:rPr>
        <w:t xml:space="preserve">исследования предполагаемого </w:t>
      </w:r>
      <w:proofErr w:type="spellStart"/>
      <w:r w:rsidRPr="004D1A63">
        <w:rPr>
          <w:color w:val="000000"/>
          <w:spacing w:val="-3"/>
          <w:sz w:val="28"/>
          <w:szCs w:val="28"/>
        </w:rPr>
        <w:t>следообразующего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объекта.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Задачи экспертного эксперимента и методика его проведения. Оценка  устойчивости и вариабельности  отображений.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Методы  сравнительного  исследования.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Оценка совпадающих признаков и различий.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Формулирование выводов по результатам сравнения. Формы выводов.</w:t>
      </w:r>
    </w:p>
    <w:p w:rsidR="00D7118B" w:rsidRPr="004D1A63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 xml:space="preserve">Структура и содержание заключения </w:t>
      </w:r>
      <w:proofErr w:type="spellStart"/>
      <w:r w:rsidRPr="004D1A63">
        <w:rPr>
          <w:color w:val="000000"/>
          <w:spacing w:val="-3"/>
          <w:sz w:val="28"/>
          <w:szCs w:val="28"/>
        </w:rPr>
        <w:t>эксперта</w:t>
      </w:r>
      <w:r>
        <w:rPr>
          <w:color w:val="000000"/>
          <w:spacing w:val="-3"/>
          <w:sz w:val="28"/>
          <w:szCs w:val="28"/>
        </w:rPr>
        <w:t>-трасолога</w:t>
      </w:r>
      <w:proofErr w:type="spellEnd"/>
      <w:r w:rsidRPr="004D1A63">
        <w:rPr>
          <w:color w:val="000000"/>
          <w:spacing w:val="-3"/>
          <w:sz w:val="28"/>
          <w:szCs w:val="28"/>
        </w:rPr>
        <w:t xml:space="preserve"> и нормативная регламентация  его  оформления.</w:t>
      </w:r>
    </w:p>
    <w:p w:rsidR="00D7118B" w:rsidRPr="0050710C" w:rsidRDefault="00D7118B" w:rsidP="00D7118B">
      <w:pPr>
        <w:numPr>
          <w:ilvl w:val="0"/>
          <w:numId w:val="1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50710C">
        <w:rPr>
          <w:color w:val="000000"/>
          <w:spacing w:val="-3"/>
          <w:sz w:val="28"/>
          <w:szCs w:val="28"/>
        </w:rPr>
        <w:t xml:space="preserve">Соблюдение принципов научной обоснованности, доступности и наглядности в заключении </w:t>
      </w:r>
      <w:proofErr w:type="spellStart"/>
      <w:r w:rsidRPr="0050710C">
        <w:rPr>
          <w:color w:val="000000"/>
          <w:spacing w:val="-3"/>
          <w:sz w:val="28"/>
          <w:szCs w:val="28"/>
        </w:rPr>
        <w:t>эксперта</w:t>
      </w:r>
      <w:r>
        <w:rPr>
          <w:color w:val="000000"/>
          <w:spacing w:val="-3"/>
          <w:sz w:val="28"/>
          <w:szCs w:val="28"/>
        </w:rPr>
        <w:t>-трасолога</w:t>
      </w:r>
      <w:proofErr w:type="spellEnd"/>
      <w:r w:rsidRPr="0050710C">
        <w:rPr>
          <w:color w:val="000000"/>
          <w:spacing w:val="-3"/>
          <w:sz w:val="28"/>
          <w:szCs w:val="28"/>
        </w:rPr>
        <w:t>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4D1A63">
        <w:rPr>
          <w:color w:val="000000"/>
          <w:spacing w:val="-3"/>
          <w:sz w:val="28"/>
          <w:szCs w:val="28"/>
        </w:rPr>
        <w:t>Оформление иллюстративного материала (</w:t>
      </w:r>
      <w:proofErr w:type="spellStart"/>
      <w:r w:rsidRPr="004D1A63">
        <w:rPr>
          <w:color w:val="000000"/>
          <w:spacing w:val="-3"/>
          <w:sz w:val="28"/>
          <w:szCs w:val="28"/>
        </w:rPr>
        <w:t>фототаблиц</w:t>
      </w:r>
      <w:proofErr w:type="spellEnd"/>
      <w:r w:rsidRPr="004D1A63">
        <w:rPr>
          <w:color w:val="000000"/>
          <w:spacing w:val="-3"/>
          <w:sz w:val="28"/>
          <w:szCs w:val="28"/>
        </w:rPr>
        <w:t>) к заключению эксперта.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Общие положения осмотра места происшествия.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Действия следователя по прибытию на место происшествия и при осмотре места происшествия.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Виды осмотра места происшествия.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Основные вопросы, подлежащие установлению при осмотре.</w:t>
      </w:r>
    </w:p>
    <w:p w:rsidR="00D7118B" w:rsidRDefault="00D7118B" w:rsidP="00D7118B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Фотографирование на месте происшествия.</w:t>
      </w:r>
    </w:p>
    <w:p w:rsidR="00D7118B" w:rsidRPr="002049DF" w:rsidRDefault="00D7118B" w:rsidP="00D7118B">
      <w:pPr>
        <w:pStyle w:val="a3"/>
        <w:numPr>
          <w:ilvl w:val="0"/>
          <w:numId w:val="1"/>
        </w:numPr>
        <w:tabs>
          <w:tab w:val="clear" w:pos="720"/>
        </w:tabs>
        <w:ind w:left="0" w:right="-2854" w:firstLine="709"/>
        <w:contextualSpacing w:val="0"/>
        <w:rPr>
          <w:sz w:val="28"/>
          <w:szCs w:val="28"/>
          <w:lang w:eastAsia="en-US"/>
        </w:rPr>
      </w:pPr>
      <w:r w:rsidRPr="002049DF">
        <w:rPr>
          <w:sz w:val="28"/>
          <w:szCs w:val="28"/>
          <w:lang w:eastAsia="en-US"/>
        </w:rPr>
        <w:t>Виды фотосъемки и методы, используемые при осмотре места</w:t>
      </w:r>
    </w:p>
    <w:p w:rsidR="00D7118B" w:rsidRDefault="00D7118B" w:rsidP="00D7118B">
      <w:pPr>
        <w:ind w:right="-2854" w:firstLine="709"/>
        <w:rPr>
          <w:sz w:val="28"/>
          <w:szCs w:val="28"/>
          <w:lang w:eastAsia="en-US"/>
        </w:rPr>
      </w:pPr>
      <w:r w:rsidRPr="00E06B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E06BC9">
        <w:rPr>
          <w:sz w:val="28"/>
          <w:szCs w:val="28"/>
          <w:lang w:eastAsia="en-US"/>
        </w:rPr>
        <w:t>роисшествия</w:t>
      </w:r>
      <w:r>
        <w:rPr>
          <w:sz w:val="28"/>
          <w:szCs w:val="28"/>
          <w:lang w:eastAsia="en-US"/>
        </w:rPr>
        <w:t>.</w:t>
      </w:r>
    </w:p>
    <w:p w:rsidR="00D7118B" w:rsidRDefault="00D7118B" w:rsidP="00D7118B">
      <w:pPr>
        <w:ind w:right="-2854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42.Обнаружение, фиксация, изъятие следов на месте происшествия.</w:t>
      </w:r>
    </w:p>
    <w:p w:rsidR="00D7118B" w:rsidRDefault="00D7118B" w:rsidP="00D7118B">
      <w:pPr>
        <w:ind w:right="-2854"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43. </w:t>
      </w:r>
      <w:r>
        <w:rPr>
          <w:sz w:val="28"/>
          <w:szCs w:val="28"/>
        </w:rPr>
        <w:t xml:space="preserve">Правовые основы проведения </w:t>
      </w:r>
      <w:proofErr w:type="gramStart"/>
      <w:r>
        <w:rPr>
          <w:sz w:val="28"/>
          <w:szCs w:val="28"/>
        </w:rPr>
        <w:t>предварительных</w:t>
      </w:r>
      <w:proofErr w:type="gramEnd"/>
      <w:r>
        <w:rPr>
          <w:sz w:val="28"/>
          <w:szCs w:val="28"/>
        </w:rPr>
        <w:t xml:space="preserve"> криминалистических </w:t>
      </w:r>
    </w:p>
    <w:p w:rsidR="00D7118B" w:rsidRDefault="00D7118B" w:rsidP="00D7118B">
      <w:pPr>
        <w:ind w:right="-2854" w:firstLine="709"/>
        <w:rPr>
          <w:sz w:val="28"/>
          <w:szCs w:val="28"/>
        </w:rPr>
      </w:pPr>
      <w:r>
        <w:rPr>
          <w:sz w:val="28"/>
          <w:szCs w:val="28"/>
        </w:rPr>
        <w:t>исследований.</w:t>
      </w:r>
    </w:p>
    <w:p w:rsidR="00D7118B" w:rsidRPr="00D921DC" w:rsidRDefault="00D7118B" w:rsidP="00D7118B">
      <w:pPr>
        <w:pStyle w:val="a3"/>
        <w:numPr>
          <w:ilvl w:val="0"/>
          <w:numId w:val="2"/>
        </w:numPr>
        <w:ind w:left="0" w:right="-2854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Структура заключения эксперта.</w:t>
      </w:r>
    </w:p>
    <w:p w:rsidR="00D7118B" w:rsidRPr="00D921DC" w:rsidRDefault="00D7118B" w:rsidP="00D7118B">
      <w:pPr>
        <w:pStyle w:val="a3"/>
        <w:numPr>
          <w:ilvl w:val="0"/>
          <w:numId w:val="2"/>
        </w:numPr>
        <w:tabs>
          <w:tab w:val="left" w:pos="284"/>
        </w:tabs>
        <w:suppressAutoHyphens/>
        <w:ind w:left="0" w:firstLine="709"/>
        <w:contextualSpacing w:val="0"/>
        <w:jc w:val="both"/>
        <w:rPr>
          <w:color w:val="000000"/>
          <w:spacing w:val="-3"/>
          <w:sz w:val="28"/>
          <w:szCs w:val="28"/>
        </w:rPr>
      </w:pPr>
      <w:r w:rsidRPr="00D921DC">
        <w:rPr>
          <w:color w:val="000000"/>
          <w:spacing w:val="-3"/>
          <w:sz w:val="28"/>
          <w:szCs w:val="28"/>
        </w:rPr>
        <w:t xml:space="preserve">Особенности предварительной стадии </w:t>
      </w:r>
      <w:proofErr w:type="spellStart"/>
      <w:r w:rsidRPr="00D921DC">
        <w:rPr>
          <w:color w:val="000000"/>
          <w:spacing w:val="-3"/>
          <w:sz w:val="28"/>
          <w:szCs w:val="28"/>
        </w:rPr>
        <w:t>трасологического</w:t>
      </w:r>
      <w:proofErr w:type="spellEnd"/>
      <w:r w:rsidRPr="00D921DC">
        <w:rPr>
          <w:color w:val="000000"/>
          <w:spacing w:val="-3"/>
          <w:sz w:val="28"/>
          <w:szCs w:val="28"/>
        </w:rPr>
        <w:t xml:space="preserve"> идентификационного экспертного исследования.</w:t>
      </w:r>
    </w:p>
    <w:p w:rsidR="00D7118B" w:rsidRPr="00D921DC" w:rsidRDefault="00D7118B" w:rsidP="00D7118B">
      <w:pPr>
        <w:pStyle w:val="a3"/>
        <w:numPr>
          <w:ilvl w:val="0"/>
          <w:numId w:val="2"/>
        </w:numPr>
        <w:tabs>
          <w:tab w:val="left" w:pos="284"/>
        </w:tabs>
        <w:suppressAutoHyphens/>
        <w:ind w:left="0" w:firstLine="709"/>
        <w:contextualSpacing w:val="0"/>
        <w:jc w:val="both"/>
        <w:rPr>
          <w:color w:val="000000"/>
          <w:spacing w:val="-3"/>
          <w:sz w:val="28"/>
          <w:szCs w:val="28"/>
        </w:rPr>
      </w:pPr>
      <w:r w:rsidRPr="00D921DC">
        <w:rPr>
          <w:color w:val="000000"/>
          <w:spacing w:val="-3"/>
          <w:sz w:val="28"/>
          <w:szCs w:val="28"/>
        </w:rPr>
        <w:t>Раздельное  исследование и экспертный эксперимент.</w:t>
      </w:r>
    </w:p>
    <w:p w:rsidR="00D7118B" w:rsidRPr="0060366E" w:rsidRDefault="00D7118B" w:rsidP="00D7118B">
      <w:pPr>
        <w:pStyle w:val="a3"/>
        <w:numPr>
          <w:ilvl w:val="0"/>
          <w:numId w:val="2"/>
        </w:numPr>
        <w:shd w:val="clear" w:color="auto" w:fill="FFFFFF"/>
        <w:snapToGrid w:val="0"/>
        <w:ind w:left="0" w:firstLine="709"/>
        <w:contextualSpacing w:val="0"/>
        <w:jc w:val="both"/>
        <w:rPr>
          <w:snapToGrid w:val="0"/>
          <w:sz w:val="28"/>
          <w:szCs w:val="28"/>
        </w:rPr>
      </w:pPr>
      <w:r w:rsidRPr="0060366E">
        <w:rPr>
          <w:snapToGrid w:val="0"/>
          <w:sz w:val="28"/>
          <w:szCs w:val="28"/>
        </w:rPr>
        <w:t xml:space="preserve">Понятие </w:t>
      </w:r>
      <w:proofErr w:type="spellStart"/>
      <w:r w:rsidRPr="0060366E">
        <w:rPr>
          <w:snapToGrid w:val="0"/>
          <w:sz w:val="28"/>
          <w:szCs w:val="28"/>
        </w:rPr>
        <w:t>трасологической</w:t>
      </w:r>
      <w:proofErr w:type="spellEnd"/>
      <w:r w:rsidRPr="0060366E">
        <w:rPr>
          <w:snapToGrid w:val="0"/>
          <w:sz w:val="28"/>
          <w:szCs w:val="28"/>
        </w:rPr>
        <w:t xml:space="preserve"> идентификации, её методологическая основа, виды и объекты.</w:t>
      </w:r>
    </w:p>
    <w:p w:rsidR="00D7118B" w:rsidRPr="0060366E" w:rsidRDefault="00D7118B" w:rsidP="00D7118B">
      <w:pPr>
        <w:pStyle w:val="a3"/>
        <w:numPr>
          <w:ilvl w:val="0"/>
          <w:numId w:val="2"/>
        </w:numPr>
        <w:shd w:val="clear" w:color="auto" w:fill="FFFFFF"/>
        <w:snapToGrid w:val="0"/>
        <w:ind w:left="0" w:firstLine="709"/>
        <w:contextualSpacing w:val="0"/>
        <w:jc w:val="both"/>
        <w:rPr>
          <w:snapToGrid w:val="0"/>
          <w:sz w:val="28"/>
          <w:szCs w:val="28"/>
        </w:rPr>
      </w:pPr>
      <w:r w:rsidRPr="0060366E">
        <w:rPr>
          <w:snapToGrid w:val="0"/>
          <w:sz w:val="28"/>
          <w:szCs w:val="28"/>
        </w:rPr>
        <w:t xml:space="preserve"> Идентификационные признаки </w:t>
      </w:r>
      <w:proofErr w:type="spellStart"/>
      <w:r w:rsidRPr="0060366E">
        <w:rPr>
          <w:snapToGrid w:val="0"/>
          <w:sz w:val="28"/>
          <w:szCs w:val="28"/>
        </w:rPr>
        <w:t>трасологических</w:t>
      </w:r>
      <w:proofErr w:type="spellEnd"/>
      <w:r w:rsidRPr="0060366E">
        <w:rPr>
          <w:snapToGrid w:val="0"/>
          <w:sz w:val="28"/>
          <w:szCs w:val="28"/>
        </w:rPr>
        <w:t xml:space="preserve"> объектов, их виды и происхождение.</w:t>
      </w:r>
    </w:p>
    <w:p w:rsidR="00D7118B" w:rsidRPr="0060366E" w:rsidRDefault="00D7118B" w:rsidP="00D7118B">
      <w:pPr>
        <w:pStyle w:val="a3"/>
        <w:numPr>
          <w:ilvl w:val="0"/>
          <w:numId w:val="2"/>
        </w:numPr>
        <w:shd w:val="clear" w:color="auto" w:fill="FFFFFF"/>
        <w:snapToGrid w:val="0"/>
        <w:ind w:left="0" w:firstLine="709"/>
        <w:contextualSpacing w:val="0"/>
        <w:jc w:val="both"/>
        <w:rPr>
          <w:snapToGrid w:val="0"/>
          <w:sz w:val="28"/>
          <w:szCs w:val="28"/>
        </w:rPr>
      </w:pPr>
      <w:r w:rsidRPr="0060366E">
        <w:rPr>
          <w:snapToGrid w:val="0"/>
          <w:sz w:val="28"/>
          <w:szCs w:val="28"/>
        </w:rPr>
        <w:t xml:space="preserve"> Понятие и основы </w:t>
      </w:r>
      <w:proofErr w:type="spellStart"/>
      <w:r w:rsidRPr="0060366E">
        <w:rPr>
          <w:snapToGrid w:val="0"/>
          <w:sz w:val="28"/>
          <w:szCs w:val="28"/>
        </w:rPr>
        <w:t>трасологической</w:t>
      </w:r>
      <w:proofErr w:type="spellEnd"/>
      <w:r w:rsidRPr="0060366E">
        <w:rPr>
          <w:snapToGrid w:val="0"/>
          <w:sz w:val="28"/>
          <w:szCs w:val="28"/>
        </w:rPr>
        <w:t xml:space="preserve"> диагностики.</w:t>
      </w:r>
    </w:p>
    <w:p w:rsidR="00D7118B" w:rsidRPr="0060366E" w:rsidRDefault="00D7118B" w:rsidP="00D7118B">
      <w:pPr>
        <w:pStyle w:val="a3"/>
        <w:numPr>
          <w:ilvl w:val="0"/>
          <w:numId w:val="2"/>
        </w:numPr>
        <w:shd w:val="clear" w:color="auto" w:fill="FFFFFF"/>
        <w:snapToGrid w:val="0"/>
        <w:ind w:left="0" w:firstLine="709"/>
        <w:contextualSpacing w:val="0"/>
        <w:jc w:val="both"/>
        <w:rPr>
          <w:snapToGrid w:val="0"/>
          <w:sz w:val="28"/>
          <w:szCs w:val="28"/>
        </w:rPr>
      </w:pPr>
      <w:r w:rsidRPr="0060366E">
        <w:rPr>
          <w:snapToGrid w:val="0"/>
          <w:sz w:val="28"/>
          <w:szCs w:val="28"/>
        </w:rPr>
        <w:t xml:space="preserve"> Понятие и возможности ситуационных </w:t>
      </w:r>
      <w:proofErr w:type="spellStart"/>
      <w:r w:rsidRPr="0060366E">
        <w:rPr>
          <w:snapToGrid w:val="0"/>
          <w:sz w:val="28"/>
          <w:szCs w:val="28"/>
        </w:rPr>
        <w:t>трасологических</w:t>
      </w:r>
      <w:proofErr w:type="spellEnd"/>
      <w:r w:rsidRPr="0060366E">
        <w:rPr>
          <w:snapToGrid w:val="0"/>
          <w:sz w:val="28"/>
          <w:szCs w:val="28"/>
        </w:rPr>
        <w:t xml:space="preserve"> исследований.</w:t>
      </w:r>
    </w:p>
    <w:p w:rsidR="0062640F" w:rsidRPr="00E20C87" w:rsidRDefault="0062640F" w:rsidP="0062640F">
      <w:pPr>
        <w:spacing w:before="120" w:after="120"/>
        <w:ind w:left="-142" w:firstLine="851"/>
        <w:jc w:val="center"/>
        <w:rPr>
          <w:b/>
          <w:bCs/>
          <w:sz w:val="28"/>
          <w:szCs w:val="28"/>
        </w:rPr>
      </w:pPr>
      <w:r w:rsidRPr="00E20C87">
        <w:rPr>
          <w:b/>
          <w:bCs/>
          <w:sz w:val="28"/>
          <w:szCs w:val="28"/>
        </w:rPr>
        <w:t>Вопросы для проведения зачета (7 семестр)</w:t>
      </w:r>
    </w:p>
    <w:p w:rsidR="0062640F" w:rsidRPr="00867511" w:rsidRDefault="0062640F" w:rsidP="0062640F">
      <w:pPr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Pr="00867511">
        <w:rPr>
          <w:snapToGrid w:val="0"/>
          <w:sz w:val="28"/>
          <w:szCs w:val="28"/>
        </w:rPr>
        <w:t>Классификация и механизм образования следов транспортных средств.</w:t>
      </w:r>
    </w:p>
    <w:p w:rsidR="0062640F" w:rsidRPr="00867511" w:rsidRDefault="0062640F" w:rsidP="0062640F">
      <w:pPr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867511">
        <w:rPr>
          <w:snapToGrid w:val="0"/>
          <w:sz w:val="28"/>
          <w:szCs w:val="28"/>
        </w:rPr>
        <w:t>Понятие и виды дорожно-транспортного происшествия.</w:t>
      </w:r>
    </w:p>
    <w:p w:rsidR="0062640F" w:rsidRPr="00867511" w:rsidRDefault="0062640F" w:rsidP="0062640F">
      <w:pPr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proofErr w:type="spellStart"/>
      <w:r w:rsidRPr="00867511">
        <w:rPr>
          <w:snapToGrid w:val="0"/>
          <w:sz w:val="28"/>
          <w:szCs w:val="28"/>
        </w:rPr>
        <w:t>Следообразующие</w:t>
      </w:r>
      <w:proofErr w:type="spellEnd"/>
      <w:r w:rsidRPr="00867511">
        <w:rPr>
          <w:snapToGrid w:val="0"/>
          <w:sz w:val="28"/>
          <w:szCs w:val="28"/>
        </w:rPr>
        <w:t xml:space="preserve"> детали транспортных средств.</w:t>
      </w:r>
    </w:p>
    <w:p w:rsidR="0062640F" w:rsidRDefault="0062640F" w:rsidP="0062640F">
      <w:pPr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Pr="00867511">
        <w:rPr>
          <w:snapToGrid w:val="0"/>
          <w:sz w:val="28"/>
          <w:szCs w:val="28"/>
        </w:rPr>
        <w:t>Вопросы, решаемые экспертизой следов транспортных средств.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</w:t>
      </w:r>
      <w:r w:rsidRPr="00867511">
        <w:rPr>
          <w:snapToGrid w:val="0"/>
          <w:sz w:val="28"/>
          <w:szCs w:val="28"/>
        </w:rPr>
        <w:t>Технико-криминалистические средства и способы обнаружения и фиксации следов транспортных средств.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6.</w:t>
      </w:r>
      <w:r w:rsidRPr="00867511">
        <w:rPr>
          <w:snapToGrid w:val="0"/>
          <w:sz w:val="28"/>
          <w:szCs w:val="28"/>
        </w:rPr>
        <w:t>Определение механизма и обстоятельств совершения ДТП специалистом-криминалистом.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</w:t>
      </w:r>
      <w:r w:rsidRPr="00867511">
        <w:rPr>
          <w:snapToGrid w:val="0"/>
          <w:sz w:val="28"/>
          <w:szCs w:val="28"/>
        </w:rPr>
        <w:t>Определение типа и модели транспортных средств по следам ходовой части.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</w:t>
      </w:r>
      <w:r w:rsidRPr="00867511">
        <w:rPr>
          <w:snapToGrid w:val="0"/>
          <w:sz w:val="28"/>
          <w:szCs w:val="28"/>
        </w:rPr>
        <w:t>Технико-криминалистические средства и способы обнаружения и фиксации следов транспортных средств.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</w:t>
      </w:r>
      <w:r w:rsidRPr="00867511">
        <w:rPr>
          <w:snapToGrid w:val="0"/>
          <w:sz w:val="28"/>
          <w:szCs w:val="28"/>
        </w:rPr>
        <w:t>Определение механизма и обстоятельств совершения ДТП специалистом-криминалистом.</w:t>
      </w:r>
    </w:p>
    <w:p w:rsidR="0062640F" w:rsidRPr="00867511" w:rsidRDefault="0062640F" w:rsidP="0062640F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</w:t>
      </w:r>
      <w:r w:rsidRPr="00867511">
        <w:rPr>
          <w:snapToGrid w:val="0"/>
          <w:sz w:val="28"/>
          <w:szCs w:val="28"/>
        </w:rPr>
        <w:t>Определение типа и модели транспортных средств по следам ходовой части.</w:t>
      </w:r>
    </w:p>
    <w:p w:rsidR="0062640F" w:rsidRPr="008B0BAB" w:rsidRDefault="0062640F" w:rsidP="0062640F">
      <w:pPr>
        <w:pStyle w:val="a3"/>
        <w:shd w:val="clear" w:color="auto" w:fill="FFFFFF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</w:t>
      </w:r>
      <w:r w:rsidRPr="008B0BAB">
        <w:rPr>
          <w:snapToGrid w:val="0"/>
          <w:sz w:val="28"/>
          <w:szCs w:val="28"/>
        </w:rPr>
        <w:t xml:space="preserve"> Задачи экспертизы следов ТС.</w:t>
      </w:r>
    </w:p>
    <w:p w:rsidR="0062640F" w:rsidRPr="008B0BAB" w:rsidRDefault="0062640F" w:rsidP="0062640F">
      <w:pPr>
        <w:pStyle w:val="a3"/>
        <w:shd w:val="clear" w:color="auto" w:fill="FFFFFF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12.</w:t>
      </w:r>
      <w:r w:rsidRPr="008B0BAB">
        <w:rPr>
          <w:snapToGrid w:val="0"/>
          <w:sz w:val="28"/>
          <w:szCs w:val="28"/>
        </w:rPr>
        <w:t>Методика предварительного и раздельного исследования в экспертизе следов транспортных средств.</w:t>
      </w:r>
    </w:p>
    <w:p w:rsidR="0062640F" w:rsidRPr="00867511" w:rsidRDefault="0062640F" w:rsidP="0062640F">
      <w:pPr>
        <w:shd w:val="clear" w:color="auto" w:fill="FFFFFF"/>
        <w:tabs>
          <w:tab w:val="left" w:pos="1022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13.</w:t>
      </w:r>
      <w:r w:rsidRPr="00867511">
        <w:rPr>
          <w:snapToGrid w:val="0"/>
          <w:sz w:val="28"/>
          <w:szCs w:val="28"/>
        </w:rPr>
        <w:t>Производство экспериментов в экспертизе следов транспортных средств.</w:t>
      </w:r>
    </w:p>
    <w:p w:rsidR="0062640F" w:rsidRPr="00867511" w:rsidRDefault="0062640F" w:rsidP="0062640F">
      <w:pPr>
        <w:shd w:val="clear" w:color="auto" w:fill="FFFFFF"/>
        <w:tabs>
          <w:tab w:val="left" w:pos="1022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14.</w:t>
      </w:r>
      <w:r w:rsidRPr="00867511">
        <w:rPr>
          <w:snapToGrid w:val="0"/>
          <w:sz w:val="28"/>
          <w:szCs w:val="28"/>
        </w:rPr>
        <w:t>Методика сравнительного исследования следов ТС.</w:t>
      </w:r>
    </w:p>
    <w:p w:rsidR="0062640F" w:rsidRPr="006E7302" w:rsidRDefault="0062640F" w:rsidP="0062640F">
      <w:pPr>
        <w:pStyle w:val="a3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-142" w:firstLine="851"/>
        <w:contextualSpacing w:val="0"/>
        <w:jc w:val="both"/>
        <w:rPr>
          <w:snapToGrid w:val="0"/>
          <w:sz w:val="28"/>
          <w:szCs w:val="28"/>
        </w:rPr>
      </w:pPr>
      <w:r w:rsidRPr="006E7302">
        <w:rPr>
          <w:snapToGrid w:val="0"/>
          <w:sz w:val="28"/>
          <w:szCs w:val="28"/>
        </w:rPr>
        <w:t xml:space="preserve">Методика </w:t>
      </w:r>
      <w:proofErr w:type="gramStart"/>
      <w:r w:rsidRPr="006E7302">
        <w:rPr>
          <w:snapToGrid w:val="0"/>
          <w:sz w:val="28"/>
          <w:szCs w:val="28"/>
        </w:rPr>
        <w:t>оценки результатов сравнительного исследования следов шин</w:t>
      </w:r>
      <w:proofErr w:type="gramEnd"/>
      <w:r w:rsidRPr="006E7302">
        <w:rPr>
          <w:snapToGrid w:val="0"/>
          <w:sz w:val="28"/>
          <w:szCs w:val="28"/>
        </w:rPr>
        <w:t>.</w:t>
      </w:r>
    </w:p>
    <w:p w:rsidR="0062640F" w:rsidRPr="006E7302" w:rsidRDefault="0062640F" w:rsidP="0062640F">
      <w:pPr>
        <w:pStyle w:val="a3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-142" w:firstLine="851"/>
        <w:contextualSpacing w:val="0"/>
        <w:jc w:val="both"/>
        <w:rPr>
          <w:snapToGrid w:val="0"/>
          <w:sz w:val="28"/>
          <w:szCs w:val="28"/>
        </w:rPr>
      </w:pPr>
      <w:r w:rsidRPr="006E7302">
        <w:rPr>
          <w:snapToGrid w:val="0"/>
          <w:sz w:val="28"/>
          <w:szCs w:val="28"/>
        </w:rPr>
        <w:t>Порядок формулирования выводов в экспертизе следов ТС.</w:t>
      </w:r>
    </w:p>
    <w:p w:rsidR="0062640F" w:rsidRPr="00867511" w:rsidRDefault="0062640F" w:rsidP="0062640F">
      <w:pPr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-142" w:firstLine="851"/>
        <w:jc w:val="both"/>
        <w:rPr>
          <w:snapToGrid w:val="0"/>
          <w:sz w:val="28"/>
          <w:szCs w:val="28"/>
        </w:rPr>
      </w:pPr>
      <w:r w:rsidRPr="00867511">
        <w:rPr>
          <w:snapToGrid w:val="0"/>
          <w:sz w:val="28"/>
          <w:szCs w:val="28"/>
        </w:rPr>
        <w:t>Доказательственное значение заключения эксперта как результата исследования следов ТС.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Понятие взлома. Следы взлома как система.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Механизм образования и классификация следов орудий взлома.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Вопросы, решаемые экспертными исследованиями следов взлома.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Способы обнаружения следов орудий взлома и микрочастиц на месте происшествия.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Возможности предварительного исследования следов орудий взлома на месте происшествия.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Методика установления групповой принадлежности орудий взлома по их следам.</w:t>
      </w:r>
    </w:p>
    <w:p w:rsidR="0062640F" w:rsidRPr="00FE296B" w:rsidRDefault="0062640F" w:rsidP="0062640F">
      <w:pPr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FE296B">
        <w:rPr>
          <w:sz w:val="28"/>
          <w:szCs w:val="28"/>
        </w:rPr>
        <w:t>Измерительные средства и методика проведения измерений в экспертизе следов орудий взлома.</w:t>
      </w:r>
    </w:p>
    <w:p w:rsidR="0062640F" w:rsidRPr="00FE296B" w:rsidRDefault="0062640F" w:rsidP="0062640F">
      <w:pPr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FE296B">
        <w:rPr>
          <w:sz w:val="28"/>
          <w:szCs w:val="28"/>
        </w:rPr>
        <w:t>Микроскопическая техника, применяющаяся при исследовании следов орудий взлома.</w:t>
      </w:r>
    </w:p>
    <w:p w:rsidR="0062640F" w:rsidRPr="006E7302" w:rsidRDefault="0062640F" w:rsidP="0062640F">
      <w:pPr>
        <w:pStyle w:val="a3"/>
        <w:numPr>
          <w:ilvl w:val="0"/>
          <w:numId w:val="3"/>
        </w:numPr>
        <w:ind w:left="-142" w:firstLine="851"/>
        <w:contextualSpacing w:val="0"/>
        <w:jc w:val="both"/>
        <w:rPr>
          <w:sz w:val="28"/>
          <w:szCs w:val="28"/>
        </w:rPr>
      </w:pPr>
      <w:r w:rsidRPr="006E7302">
        <w:rPr>
          <w:sz w:val="28"/>
          <w:szCs w:val="28"/>
        </w:rPr>
        <w:t xml:space="preserve"> </w:t>
      </w:r>
      <w:proofErr w:type="spellStart"/>
      <w:r w:rsidRPr="006E7302">
        <w:rPr>
          <w:sz w:val="28"/>
          <w:szCs w:val="28"/>
        </w:rPr>
        <w:t>Профилографические</w:t>
      </w:r>
      <w:proofErr w:type="spellEnd"/>
      <w:r w:rsidRPr="006E7302">
        <w:rPr>
          <w:sz w:val="28"/>
          <w:szCs w:val="28"/>
        </w:rPr>
        <w:t xml:space="preserve"> методы исследования следов орудий взлома.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Задачи предварительной стадии идентификационной экспертизы следов орудий взлома, методика ее проведения.</w:t>
      </w:r>
    </w:p>
    <w:p w:rsidR="0062640F" w:rsidRPr="00437DBE" w:rsidRDefault="0062640F" w:rsidP="0062640F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437DBE">
        <w:rPr>
          <w:sz w:val="28"/>
          <w:szCs w:val="28"/>
        </w:rPr>
        <w:t>Методика проведения стадии раздельного исследования в идентификационной экспертизе следов орудий взлома.</w:t>
      </w:r>
    </w:p>
    <w:p w:rsidR="0062640F" w:rsidRPr="00437DBE" w:rsidRDefault="0062640F" w:rsidP="0062640F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437DBE">
        <w:rPr>
          <w:sz w:val="28"/>
          <w:szCs w:val="28"/>
        </w:rPr>
        <w:t xml:space="preserve">Влияние механизма </w:t>
      </w:r>
      <w:proofErr w:type="spellStart"/>
      <w:r w:rsidRPr="00437DBE">
        <w:rPr>
          <w:sz w:val="28"/>
          <w:szCs w:val="28"/>
        </w:rPr>
        <w:t>следообразования</w:t>
      </w:r>
      <w:proofErr w:type="spellEnd"/>
      <w:r w:rsidRPr="00437DBE">
        <w:rPr>
          <w:sz w:val="28"/>
          <w:szCs w:val="28"/>
        </w:rPr>
        <w:t xml:space="preserve"> на отображение признаков в следах.</w:t>
      </w:r>
    </w:p>
    <w:p w:rsidR="0062640F" w:rsidRPr="006E7302" w:rsidRDefault="0062640F" w:rsidP="0062640F">
      <w:pPr>
        <w:pStyle w:val="a3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-142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302">
        <w:rPr>
          <w:sz w:val="28"/>
          <w:szCs w:val="28"/>
        </w:rPr>
        <w:t>Требования к условиям проведения экспертного эксперимента.</w:t>
      </w:r>
    </w:p>
    <w:p w:rsidR="0062640F" w:rsidRPr="006E7302" w:rsidRDefault="0062640F" w:rsidP="0062640F">
      <w:pPr>
        <w:pStyle w:val="a3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-142" w:firstLine="851"/>
        <w:contextualSpacing w:val="0"/>
        <w:jc w:val="both"/>
        <w:rPr>
          <w:sz w:val="28"/>
          <w:szCs w:val="28"/>
        </w:rPr>
      </w:pPr>
      <w:r w:rsidRPr="006E7302">
        <w:rPr>
          <w:sz w:val="28"/>
          <w:szCs w:val="28"/>
        </w:rPr>
        <w:lastRenderedPageBreak/>
        <w:t xml:space="preserve">Методика сравнительного исследования объектов </w:t>
      </w:r>
      <w:proofErr w:type="spellStart"/>
      <w:r w:rsidRPr="006E7302">
        <w:rPr>
          <w:sz w:val="28"/>
          <w:szCs w:val="28"/>
        </w:rPr>
        <w:t>трасологической</w:t>
      </w:r>
      <w:proofErr w:type="spellEnd"/>
      <w:r w:rsidRPr="006E7302">
        <w:rPr>
          <w:sz w:val="28"/>
          <w:szCs w:val="28"/>
        </w:rPr>
        <w:t xml:space="preserve"> идентификационной экспертизы  следов орудий взлома.</w:t>
      </w:r>
    </w:p>
    <w:p w:rsidR="0062640F" w:rsidRPr="008B0BAB" w:rsidRDefault="0062640F" w:rsidP="0062640F">
      <w:pPr>
        <w:pStyle w:val="a3"/>
        <w:numPr>
          <w:ilvl w:val="0"/>
          <w:numId w:val="4"/>
        </w:numPr>
        <w:shd w:val="clear" w:color="auto" w:fill="FFFFFF"/>
        <w:ind w:left="-142" w:firstLine="851"/>
        <w:contextualSpacing w:val="0"/>
        <w:jc w:val="both"/>
        <w:rPr>
          <w:sz w:val="28"/>
          <w:szCs w:val="28"/>
        </w:rPr>
      </w:pPr>
      <w:r w:rsidRPr="008B0BAB">
        <w:rPr>
          <w:sz w:val="28"/>
          <w:szCs w:val="28"/>
        </w:rPr>
        <w:t xml:space="preserve"> Анализ </w:t>
      </w:r>
      <w:proofErr w:type="gramStart"/>
      <w:r w:rsidRPr="008B0BAB">
        <w:rPr>
          <w:sz w:val="28"/>
          <w:szCs w:val="28"/>
        </w:rPr>
        <w:t>результатов сравнительного исследования следов орудий взлома</w:t>
      </w:r>
      <w:proofErr w:type="gramEnd"/>
      <w:r w:rsidRPr="008B0BAB">
        <w:rPr>
          <w:sz w:val="28"/>
          <w:szCs w:val="28"/>
        </w:rPr>
        <w:t>.</w:t>
      </w:r>
    </w:p>
    <w:p w:rsidR="0062640F" w:rsidRPr="008B0BAB" w:rsidRDefault="0062640F" w:rsidP="0062640F">
      <w:pPr>
        <w:pStyle w:val="a3"/>
        <w:numPr>
          <w:ilvl w:val="0"/>
          <w:numId w:val="4"/>
        </w:numPr>
        <w:shd w:val="clear" w:color="auto" w:fill="FFFFFF"/>
        <w:ind w:left="-142" w:firstLine="851"/>
        <w:contextualSpacing w:val="0"/>
        <w:jc w:val="both"/>
        <w:rPr>
          <w:sz w:val="28"/>
          <w:szCs w:val="28"/>
        </w:rPr>
      </w:pPr>
      <w:r w:rsidRPr="008B0BAB">
        <w:rPr>
          <w:sz w:val="28"/>
          <w:szCs w:val="28"/>
        </w:rPr>
        <w:t xml:space="preserve"> Форма выводов в </w:t>
      </w:r>
      <w:proofErr w:type="spellStart"/>
      <w:r w:rsidRPr="008B0BAB">
        <w:rPr>
          <w:sz w:val="28"/>
          <w:szCs w:val="28"/>
        </w:rPr>
        <w:t>трасологической</w:t>
      </w:r>
      <w:proofErr w:type="spellEnd"/>
      <w:r w:rsidRPr="008B0BAB">
        <w:rPr>
          <w:sz w:val="28"/>
          <w:szCs w:val="28"/>
        </w:rPr>
        <w:t xml:space="preserve"> идентификационной экспертизе следов орудий взлома.</w:t>
      </w:r>
    </w:p>
    <w:p w:rsidR="0062640F" w:rsidRPr="00B03792" w:rsidRDefault="0062640F" w:rsidP="0062640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B03792">
        <w:rPr>
          <w:sz w:val="28"/>
          <w:szCs w:val="28"/>
        </w:rPr>
        <w:t>Современное оборудование термической резки металла, используемое преступниками для взлома преград.</w:t>
      </w:r>
    </w:p>
    <w:p w:rsidR="0062640F" w:rsidRPr="00B03792" w:rsidRDefault="0062640F" w:rsidP="0062640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right="1" w:firstLine="851"/>
        <w:jc w:val="both"/>
        <w:rPr>
          <w:sz w:val="28"/>
          <w:szCs w:val="28"/>
        </w:rPr>
      </w:pPr>
      <w:r w:rsidRPr="00B03792">
        <w:rPr>
          <w:sz w:val="28"/>
          <w:szCs w:val="28"/>
        </w:rPr>
        <w:t>Характеристики признаков, отображающихся в следах применения аппаратов термической резки.</w:t>
      </w:r>
    </w:p>
    <w:p w:rsidR="0062640F" w:rsidRPr="00B03792" w:rsidRDefault="0062640F" w:rsidP="0062640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right="1" w:firstLine="851"/>
        <w:contextualSpacing w:val="0"/>
        <w:jc w:val="both"/>
        <w:rPr>
          <w:sz w:val="28"/>
          <w:szCs w:val="28"/>
        </w:rPr>
      </w:pPr>
      <w:r w:rsidRPr="00B03792">
        <w:rPr>
          <w:sz w:val="28"/>
          <w:szCs w:val="28"/>
        </w:rPr>
        <w:t>Вопросы, решаемые экспертным исследованием следов термической резки на металлических преградах.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napToGrid w:val="0"/>
        <w:ind w:left="-142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Понятие замков, их классификация.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napToGrid w:val="0"/>
        <w:ind w:left="-142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Возможности экспертного исследования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napToGrid w:val="0"/>
        <w:ind w:left="-142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Способы криминального воздействия на замки.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 xml:space="preserve">Устройство и принцип действия </w:t>
      </w:r>
      <w:proofErr w:type="spellStart"/>
      <w:r w:rsidRPr="00DD48FC">
        <w:rPr>
          <w:snapToGrid w:val="0"/>
          <w:sz w:val="28"/>
          <w:szCs w:val="28"/>
        </w:rPr>
        <w:t>бессувальдных</w:t>
      </w:r>
      <w:proofErr w:type="spellEnd"/>
      <w:r w:rsidRPr="00DD48FC">
        <w:rPr>
          <w:snapToGrid w:val="0"/>
          <w:sz w:val="28"/>
          <w:szCs w:val="28"/>
        </w:rPr>
        <w:t xml:space="preserve">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 xml:space="preserve">Устройство и принцип действия </w:t>
      </w:r>
      <w:proofErr w:type="spellStart"/>
      <w:r w:rsidRPr="00DD48FC">
        <w:rPr>
          <w:snapToGrid w:val="0"/>
          <w:sz w:val="28"/>
          <w:szCs w:val="28"/>
        </w:rPr>
        <w:t>сувальдных</w:t>
      </w:r>
      <w:proofErr w:type="spellEnd"/>
      <w:r w:rsidRPr="00DD48FC">
        <w:rPr>
          <w:snapToGrid w:val="0"/>
          <w:sz w:val="28"/>
          <w:szCs w:val="28"/>
        </w:rPr>
        <w:t xml:space="preserve">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Устройство и принцип действия замков с цилиндровыми механизмами.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Устройство и принцип действия замков «</w:t>
      </w:r>
      <w:proofErr w:type="spellStart"/>
      <w:r w:rsidRPr="00DD48FC">
        <w:rPr>
          <w:snapToGrid w:val="0"/>
          <w:sz w:val="28"/>
          <w:szCs w:val="28"/>
        </w:rPr>
        <w:t>Аблой</w:t>
      </w:r>
      <w:proofErr w:type="spellEnd"/>
      <w:r w:rsidRPr="00DD48FC">
        <w:rPr>
          <w:snapToGrid w:val="0"/>
          <w:sz w:val="28"/>
          <w:szCs w:val="28"/>
        </w:rPr>
        <w:t>».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Признаки криминального воздействия на замки.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Методика разборки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Понятие исправности замков. Причины неисправности.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Способы взлома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Методика определения факта и способа взлома замков различных конструктивных  типов.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Способы отпирания замков.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>Формулировка выводов о состоявшемся факте отпирания замка посторонним предметом.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 xml:space="preserve">Признаки отпирания </w:t>
      </w:r>
      <w:proofErr w:type="spellStart"/>
      <w:r w:rsidRPr="00DD48FC">
        <w:rPr>
          <w:snapToGrid w:val="0"/>
          <w:sz w:val="28"/>
          <w:szCs w:val="28"/>
        </w:rPr>
        <w:t>бессувальдного</w:t>
      </w:r>
      <w:proofErr w:type="spellEnd"/>
      <w:r w:rsidRPr="00DD48FC">
        <w:rPr>
          <w:snapToGrid w:val="0"/>
          <w:sz w:val="28"/>
          <w:szCs w:val="28"/>
        </w:rPr>
        <w:t xml:space="preserve"> замка посторонним предметом.</w:t>
      </w:r>
    </w:p>
    <w:p w:rsidR="0062640F" w:rsidRPr="00DD48FC" w:rsidRDefault="0062640F" w:rsidP="0062640F">
      <w:pPr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napToGrid w:val="0"/>
        <w:ind w:left="-142" w:right="1" w:firstLine="851"/>
        <w:jc w:val="both"/>
        <w:rPr>
          <w:snapToGrid w:val="0"/>
          <w:sz w:val="28"/>
          <w:szCs w:val="28"/>
        </w:rPr>
      </w:pPr>
      <w:r w:rsidRPr="00DD48FC">
        <w:rPr>
          <w:snapToGrid w:val="0"/>
          <w:sz w:val="28"/>
          <w:szCs w:val="28"/>
        </w:rPr>
        <w:t xml:space="preserve">Признаки отпирания </w:t>
      </w:r>
      <w:proofErr w:type="spellStart"/>
      <w:r w:rsidRPr="00DD48FC">
        <w:rPr>
          <w:snapToGrid w:val="0"/>
          <w:sz w:val="28"/>
          <w:szCs w:val="28"/>
        </w:rPr>
        <w:t>сувальдного</w:t>
      </w:r>
      <w:proofErr w:type="spellEnd"/>
      <w:r w:rsidRPr="00DD48FC">
        <w:rPr>
          <w:snapToGrid w:val="0"/>
          <w:sz w:val="28"/>
          <w:szCs w:val="28"/>
        </w:rPr>
        <w:t xml:space="preserve"> замка посторонним предметом.</w:t>
      </w:r>
    </w:p>
    <w:p w:rsidR="00515776" w:rsidRDefault="00515776"/>
    <w:sectPr w:rsidR="00515776" w:rsidSect="0051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2A8"/>
    <w:multiLevelType w:val="hybridMultilevel"/>
    <w:tmpl w:val="CEE6F032"/>
    <w:lvl w:ilvl="0" w:tplc="C2BC2AEA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2F54"/>
    <w:multiLevelType w:val="hybridMultilevel"/>
    <w:tmpl w:val="8504858A"/>
    <w:lvl w:ilvl="0" w:tplc="3670C18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622D1"/>
    <w:multiLevelType w:val="hybridMultilevel"/>
    <w:tmpl w:val="D85CED1E"/>
    <w:lvl w:ilvl="0" w:tplc="F474C040">
      <w:start w:val="3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423C"/>
    <w:multiLevelType w:val="hybridMultilevel"/>
    <w:tmpl w:val="53B258A0"/>
    <w:lvl w:ilvl="0" w:tplc="7AA0D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7118B"/>
    <w:rsid w:val="00515776"/>
    <w:rsid w:val="0062640F"/>
    <w:rsid w:val="00CE487C"/>
    <w:rsid w:val="00D7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8B"/>
    <w:pPr>
      <w:ind w:left="720"/>
      <w:contextualSpacing/>
    </w:pPr>
  </w:style>
  <w:style w:type="paragraph" w:styleId="a4">
    <w:name w:val="Block Text"/>
    <w:basedOn w:val="a"/>
    <w:uiPriority w:val="99"/>
    <w:rsid w:val="00D7118B"/>
    <w:pPr>
      <w:spacing w:line="360" w:lineRule="auto"/>
      <w:ind w:left="284" w:right="-2" w:hanging="28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5975</Characters>
  <Application>Microsoft Office Word</Application>
  <DocSecurity>0</DocSecurity>
  <Lines>49</Lines>
  <Paragraphs>14</Paragraphs>
  <ScaleCrop>false</ScaleCrop>
  <Company>HP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3</cp:revision>
  <dcterms:created xsi:type="dcterms:W3CDTF">2022-10-09T19:06:00Z</dcterms:created>
  <dcterms:modified xsi:type="dcterms:W3CDTF">2022-10-09T19:10:00Z</dcterms:modified>
</cp:coreProperties>
</file>