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58" w:rsidRPr="00BB0A18" w:rsidRDefault="00A60C58" w:rsidP="00A60C58">
      <w:pPr>
        <w:jc w:val="both"/>
        <w:rPr>
          <w:b/>
          <w:bCs/>
          <w:sz w:val="28"/>
          <w:szCs w:val="28"/>
        </w:rPr>
      </w:pPr>
      <w:r w:rsidRPr="00BB0A18">
        <w:rPr>
          <w:b/>
          <w:bCs/>
          <w:sz w:val="28"/>
          <w:szCs w:val="28"/>
        </w:rPr>
        <w:t>Примерные темы для дискуссий</w:t>
      </w:r>
    </w:p>
    <w:p w:rsidR="00A60C58" w:rsidRDefault="00A60C58" w:rsidP="00A60C58">
      <w:pPr>
        <w:pStyle w:val="ListParagraph"/>
        <w:ind w:left="-11" w:right="70"/>
      </w:pPr>
    </w:p>
    <w:p w:rsidR="00A60C58" w:rsidRDefault="00A60C58" w:rsidP="00A60C58">
      <w:pPr>
        <w:pStyle w:val="ListParagraph"/>
        <w:ind w:left="0" w:right="7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62277">
        <w:rPr>
          <w:sz w:val="28"/>
          <w:szCs w:val="28"/>
        </w:rPr>
        <w:t>Различия между основными терминам</w:t>
      </w:r>
      <w:r>
        <w:rPr>
          <w:sz w:val="28"/>
          <w:szCs w:val="28"/>
        </w:rPr>
        <w:t>и</w:t>
      </w:r>
      <w:r w:rsidRPr="00662277">
        <w:rPr>
          <w:sz w:val="28"/>
          <w:szCs w:val="28"/>
        </w:rPr>
        <w:t xml:space="preserve"> учения о фиксации доказательственной информации</w:t>
      </w:r>
      <w:r>
        <w:rPr>
          <w:sz w:val="28"/>
          <w:szCs w:val="28"/>
        </w:rPr>
        <w:t>;</w:t>
      </w:r>
    </w:p>
    <w:p w:rsidR="00A60C58" w:rsidRDefault="00A60C58" w:rsidP="00A60C58">
      <w:pPr>
        <w:pStyle w:val="ListParagraph"/>
        <w:ind w:left="0" w:right="70"/>
        <w:rPr>
          <w:sz w:val="28"/>
          <w:szCs w:val="28"/>
        </w:rPr>
      </w:pPr>
      <w:r>
        <w:rPr>
          <w:sz w:val="28"/>
          <w:szCs w:val="28"/>
        </w:rPr>
        <w:t>2. Современные возможности психологии при фиксации доказательственной информации;</w:t>
      </w:r>
    </w:p>
    <w:p w:rsidR="00A60C58" w:rsidRPr="00662277" w:rsidRDefault="00A60C58" w:rsidP="00A60C58">
      <w:pPr>
        <w:pStyle w:val="ListParagraph"/>
        <w:ind w:left="0" w:right="70"/>
        <w:rPr>
          <w:sz w:val="28"/>
          <w:szCs w:val="28"/>
        </w:rPr>
      </w:pPr>
      <w:r>
        <w:rPr>
          <w:sz w:val="28"/>
          <w:szCs w:val="28"/>
        </w:rPr>
        <w:t>3. Этические основы</w:t>
      </w:r>
      <w:r w:rsidRPr="00662277">
        <w:rPr>
          <w:sz w:val="28"/>
          <w:szCs w:val="28"/>
        </w:rPr>
        <w:t xml:space="preserve"> фиксации доказательственной информации</w:t>
      </w:r>
      <w:r>
        <w:rPr>
          <w:sz w:val="28"/>
          <w:szCs w:val="28"/>
        </w:rPr>
        <w:t>;</w:t>
      </w:r>
    </w:p>
    <w:p w:rsidR="00A60C58" w:rsidRPr="00662277" w:rsidRDefault="00A60C58" w:rsidP="00A60C58">
      <w:pPr>
        <w:pStyle w:val="ListParagraph"/>
        <w:ind w:left="-11" w:right="7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62277">
        <w:rPr>
          <w:sz w:val="28"/>
          <w:szCs w:val="28"/>
        </w:rPr>
        <w:t>Особенности современных научно-технических средств фиксации доказательственной информации</w:t>
      </w:r>
      <w:r>
        <w:rPr>
          <w:sz w:val="28"/>
          <w:szCs w:val="28"/>
        </w:rPr>
        <w:t>;</w:t>
      </w:r>
    </w:p>
    <w:p w:rsidR="00A60C58" w:rsidRPr="00662277" w:rsidRDefault="00A60C58" w:rsidP="00A60C58">
      <w:pPr>
        <w:pStyle w:val="ListParagraph"/>
        <w:ind w:left="-11" w:right="7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62277">
        <w:rPr>
          <w:sz w:val="28"/>
          <w:szCs w:val="28"/>
        </w:rPr>
        <w:t>Перспективы ра</w:t>
      </w:r>
      <w:r>
        <w:rPr>
          <w:sz w:val="28"/>
          <w:szCs w:val="28"/>
        </w:rPr>
        <w:t>звития стадий экспертного исследования</w:t>
      </w:r>
      <w:r w:rsidRPr="00662277">
        <w:rPr>
          <w:sz w:val="28"/>
          <w:szCs w:val="28"/>
        </w:rPr>
        <w:t>;</w:t>
      </w:r>
    </w:p>
    <w:p w:rsidR="00A60C58" w:rsidRPr="00736526" w:rsidRDefault="00A60C58" w:rsidP="00A60C58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62277">
        <w:rPr>
          <w:sz w:val="28"/>
          <w:szCs w:val="28"/>
        </w:rPr>
        <w:t xml:space="preserve">Ошибки, допускаемые при </w:t>
      </w:r>
      <w:r>
        <w:rPr>
          <w:sz w:val="28"/>
          <w:szCs w:val="28"/>
        </w:rPr>
        <w:t>составлении заключения эксперта;</w:t>
      </w:r>
    </w:p>
    <w:p w:rsidR="00A60C58" w:rsidRDefault="00A60C58" w:rsidP="00A60C58">
      <w:pPr>
        <w:textAlignment w:val="baseline"/>
        <w:rPr>
          <w:sz w:val="28"/>
          <w:szCs w:val="28"/>
        </w:rPr>
      </w:pPr>
      <w:r w:rsidRPr="00736526">
        <w:rPr>
          <w:sz w:val="28"/>
          <w:szCs w:val="28"/>
        </w:rPr>
        <w:t>7</w:t>
      </w:r>
      <w:r>
        <w:rPr>
          <w:sz w:val="28"/>
          <w:szCs w:val="28"/>
        </w:rPr>
        <w:t>. Проблемы в использовании отдельных методов фиксации доказательственной информации в экспертной деятельности;</w:t>
      </w:r>
    </w:p>
    <w:p w:rsidR="00A60C58" w:rsidRPr="00736526" w:rsidRDefault="00A60C58" w:rsidP="00A60C58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8. Содержание заключения эксперта.</w:t>
      </w:r>
    </w:p>
    <w:p w:rsidR="006A4BA2" w:rsidRDefault="006A4BA2"/>
    <w:sectPr w:rsidR="006A4BA2" w:rsidSect="006A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60C58"/>
    <w:rsid w:val="006A4BA2"/>
    <w:rsid w:val="00A6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60C58"/>
    <w:pPr>
      <w:ind w:left="720"/>
      <w:contextualSpacing/>
      <w:jc w:val="both"/>
    </w:pPr>
    <w:rPr>
      <w:rFonts w:eastAsia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HP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2022-10-09T19:26:00Z</dcterms:created>
  <dcterms:modified xsi:type="dcterms:W3CDTF">2022-10-09T19:26:00Z</dcterms:modified>
</cp:coreProperties>
</file>