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Понятие и содержание предмета криминалистики. Закономерности, изучаемые криминалистикой.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2.Природа криминалистики. Источники формирования криминалистических знаний. Дискуссия о природе криминалистики: история и современное состояние.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3.Современные тенденции интеграции и дифференциации знаний в криминалистике.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4.Система криминалистики. Различие и единство ее структурных элементов (разделов). 5.Формы связей криминалистики со смежными науками.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6.Содержание и назначение общей теорий криминалистики. Задачи и функции современной криминалистики.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7.Роль криминалистических учений и теории в развитии криминалистической техники, тактики и методики. Закономерности развития криминалистики.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8.Генезис учения о криминалистической идентификации: ее принципы, закономерности, задачи и значение в криминалистической теории и практике.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9.Виды и формы, объекты и субъекты криминалистической идентификации. Идентификационные признаки и свойства, их классификация.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10.Структура и методика идентификационных исследований. Использование ЭВМ и математических методов при их проведении.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11.Понятие и научные основы диагностических исследований, их задачи и основы методики.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12.Соотношение криминалистической диагностики и криминалистического прогнозирования.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13.Современные проблемы криминалистической идентификации и диагностики, пути их разрешения.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14.Понятие и содержание криминалистически значимой информации. Ее классификация по носителям и источникам происхождения, по способам получения и направлениям использования.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15.Генезис информационного обеспечения раскрытия и расследования преступлений.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16.Проблемные вопросы правового регулирования собирания, исследования и использования криминалистически значимой информации.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17.Понятие, значение и соотношение в процессе доказывания материальных и идеальных источников криминалистически значимой информации.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18.Оперативно-розыскные данные как источники доказательственной информации.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19.Проблемы легализации оперативно-розыскной информации.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20.Проблемы технического обеспечения собирания и использования криминалистически значимой информации.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21.Генезис понятия, структуры и содержания криминалистической техники. Дискуссионные проблемы.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22.Источники и тенденции формирования технико-криминалистических знаний.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lastRenderedPageBreak/>
        <w:t xml:space="preserve">23.Средства фиксации материальных следов преступлений и вербальной информации.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24.Современные АИПС технико-криминалистического назначения, их место и роль в системе криминалистической техники, их влияние на развитие последней.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25.Проблема допустимости средств и методов криминалистической техники в уголовном процессе.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26.Исследование материалов и веществ: проблемы классификации, современные возможности.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27.Микрообъекты: понятие, классификация, методы и средства собирания.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28.Алгоритмизация следственной работы с микрочастицами.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29.Вопросы, решаемые экспертизой материалов и веществ.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30.Проблемы повышения эффективности их использования в раскрытии и расследовании преступлений.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31. Розыскное и доказательственное значение микрообъектов.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32.Криминалистическое значение результатов экспертных исследований микрочастиц.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33.Генезис криминалистического учения об оружии и следах его применения. Современные проблемы теории и практики.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34.Криминалистическая баллистика: понятие, научные основы.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35.Следы выстрела, методы и средства их обнаружения, фиксации, изъятия и предварительного исследования. Идентификационные и диагностические задачи. Методы и средства их решения.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36.Баллистическая экспертиза, использование ее результатов в раскрытии и расследовании преступлений.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37.Понятие и содержание криминалистической взрывотехники: взрывные устройства, взрывчатые вещества, следы их применения.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38.Методы и средства обнаружения и фиксации следов их применения. Вопросы, решаемые при осмотре места взрыва.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39.Значение полученных результатов для поиска преступников и установления обстоятельств преступления.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40.Взрывотехническая экспертиза, решаемые ею задачи.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41.Холодное оружие: понятие, виды, задачи криминалистического исследования.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42.Понятие, научные основы, задачи, объекты и методы криминалистической одорологии. 43.Возможности одорологической идентификации и ее роль в расследовании преступлений.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44.Запаховые следы и их свойства; факторы, влияющие на сохранность таких следов. 45.Возможности и проблемы экспертного исследования запаховых следов с использованием биодетекторов (собаки).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46.Понятие и научные основы криминалистического моделирования.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47.Связь моделирования с другими методами познания.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48.Виды криминалистических моделей.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49.Материальное и мысленное моделирования объектов криминалистического исследования.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lastRenderedPageBreak/>
        <w:t xml:space="preserve">50.Генезис криминалистических учений о версии и планировании расследования. 51.Принципы выдвижения версий и планирования расследования преступлений. 52.Тактические рекомендации по использованию информации о событии преступления в разработке версий и планировании расследования.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53.Понятие и научные основы программирования криминалистической деятельности. 54.Связь программирования с ситуационным анализом, выдвижение версий и моделирование обстоятельств и следов расследуемого события.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55. Особенности программирования применения технико-криминалистических методов и средств, тактических приемов и методов расследования.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56.Понятие, виды и задачи следственного осмотра.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57.Генезис учения о тактике следственного осмотра.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58.Общие положения тактики следственного осмотра: организация, участники, средства, методы.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59.Генезис криминалистического учения о допросе. Организационное и техническое обеспечение допроса.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60.Тактические особенности допроса, проводимого в целях проверки алиби, изобличения допрашиваемого во лжи.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61.Использование в ходе допроса оперативно-розыскных данных. Фиксация хода и результатов допроса, оценка его результатов и их использование в раскрытии и расследовании преступлений.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62.Общие положения тактики обыска и выемки: подготовка, этапы (стадии) проведения, участники, тактические приемы.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63.Особенности тактики обыска с учетом его видов: первичный, повторный, дополнительный; в помещении, на местности, личный обыск.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64Тактические приемы и технические средства обнаружения тайников.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65.Тактика обыска в конфликтной ситуации.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66.Генезис криминалистической методики как раздела криминалистики. Источники ее развития, связь с другими отраслями научного знания.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67.Проблемные вопросы структуры и классификации частных методик.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68.Этапы процесса расследования и их характеристика.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69.Структурные элементы частной криминалистической методики, их содержание.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>70.Современные проблемы развития криминалистической методики, пути их решения.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71.Сущность проблемы нераскрытых преступлений прошлых лет.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72.Факторы, влияющие на процесс расследования нераскрытых преступлений, дела о которых приостановлены.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73.Особенности планирования расследования и тактики отдельных следственных действий после возобновления производства по делу.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74.Криминалистическая характеристика убийств.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75.Типичные следственные ситуации и типичные следственные версии по делам об убийствах.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lastRenderedPageBreak/>
        <w:t xml:space="preserve">76.Методы установления личности потерпевшего и выявления подозреваемого. </w:t>
      </w:r>
    </w:p>
    <w:p w:rsidR="004620F2" w:rsidRPr="00016351" w:rsidRDefault="004620F2" w:rsidP="004620F2">
      <w:pPr>
        <w:jc w:val="both"/>
        <w:rPr>
          <w:sz w:val="28"/>
          <w:szCs w:val="28"/>
        </w:rPr>
      </w:pPr>
      <w:r w:rsidRPr="00016351">
        <w:rPr>
          <w:sz w:val="28"/>
          <w:szCs w:val="28"/>
        </w:rPr>
        <w:t xml:space="preserve">77.Роль автоматизированных информационных систем и автоматизированных банков данных в расследовании убийств. 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620F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20F2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20BA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6118</Characters>
  <Application>Microsoft Office Word</Application>
  <DocSecurity>0</DocSecurity>
  <Lines>50</Lines>
  <Paragraphs>14</Paragraphs>
  <ScaleCrop>false</ScaleCrop>
  <Company>SGAP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2020-09-09T09:21:00Z</dcterms:created>
  <dcterms:modified xsi:type="dcterms:W3CDTF">2020-09-09T09:21:00Z</dcterms:modified>
</cp:coreProperties>
</file>