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50" w:rsidRDefault="00FA7160" w:rsidP="00773150">
      <w:pPr>
        <w:spacing w:before="120" w:after="120"/>
        <w:jc w:val="center"/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5E697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773150" w:rsidRPr="007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проведения зачета</w:t>
      </w:r>
      <w:r w:rsidR="00773150" w:rsidRPr="00773150">
        <w:t xml:space="preserve"> </w:t>
      </w:r>
    </w:p>
    <w:p w:rsidR="00773150" w:rsidRDefault="00773150" w:rsidP="0077315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150">
        <w:rPr>
          <w:rFonts w:ascii="Times New Roman" w:hAnsi="Times New Roman" w:cs="Times New Roman"/>
          <w:b/>
          <w:sz w:val="28"/>
          <w:szCs w:val="28"/>
        </w:rPr>
        <w:t>по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  <w:r w:rsidRPr="007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r w:rsidRPr="007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 тактика прокурорских проверок</w:t>
      </w:r>
      <w:bookmarkEnd w:id="0"/>
      <w:r w:rsidRPr="007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73150" w:rsidRPr="00773150" w:rsidRDefault="00773150" w:rsidP="0077315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40.05.04 Судебная и прокурорская деятельность, специализация №2«Прокурорская деятельность»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система курса «Методика и тактика прокурорских проверок».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тактика прокурорской проверки: понятие, принципы построения, структура.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прокурорских проверок. Прокурорская проверка и проверка по требованию прокурора: сходства и различия.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прокурорской проверки.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структурные элементы методики прокурорской проверки. Их содержание.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показатели прокурорских проверок.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прокурорской проверки и их содержание.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Основания, поводы и содержание прокурорской проверки исполнения законов и законности правовых актов.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Особенности проведения проверки законности изданных правовых актов. Критерии оценки законности правовых актов.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Основные направления прокурорских проверок соблюдения прав и свобод человека и гражданина.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Типичные нарушения прав и свобод человека и гражданина.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Содержание проверки соблюдения прав и свобод человека и гражданина.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Основные направления прокурорских проверок исполнения законов о несовершеннолетних и молодежи.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Взаимодействие органов прокуратуры с иными государственными органами в сфере защиты прав несовершеннолетних.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проведения проверок исполнения законов о несовершеннолетних и молодежи.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Государственная политика по развитию и укреплению социальной сферы государства.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Основные направления прокурорского надзора в социальной сфере.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и осуществления прокурорских проверок за соблюдением законодательства в сфере трудовых отношений.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Предмет и объекты прокурорской проверки исполнения законодательства об образовании.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и тактика прокурорской проверки исполнения законодательства об образовании.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и тактика прокурорской проверки исполнения законодательства о здравоохранении и медицине.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 xml:space="preserve">Методика и тактика прокурорской проверки исполнения законодательства, регулирующего правоотношения в </w:t>
      </w:r>
      <w:proofErr w:type="spellStart"/>
      <w:r w:rsidRPr="00773150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773150">
        <w:rPr>
          <w:rFonts w:ascii="Times New Roman" w:eastAsia="Calibri" w:hAnsi="Times New Roman" w:cs="Times New Roman"/>
          <w:sz w:val="28"/>
          <w:szCs w:val="28"/>
        </w:rPr>
        <w:t xml:space="preserve"> - коммунальной сфере.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проведения проверок жилищного законодательства.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Предмет и объекты прокурорской проверки исполнения миграционного законодательства.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Основные этапы прокурорской проверки исполнения миграционного законодательства.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Предмет и объекты проверки исполнения законов об охране объектов культурного наследия.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Основные этапы прокурорской проверки исполнения законов об охране объектов культурного наследия.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Предмет и объекты прокурорских проверок исполнения законов о противодействии коррупции.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проведения прокурорской проверки исполнения законов о противодействии коррупции.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антикоррупционной экспертизы нормативных правовых актов и проектов нормативных правовых актов.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Предмет и объекты прокурорских проверок исполнения законодательства в сфере защиты прав субъектов предпринимательской деятельности.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проведения прокурорской проверки исполнения законодательства в сфере защиты прав субъектов предпринимательской деятельности. Акты прокурорского реагирования.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Объекты прокурорских проверок исполнения законов об административных правонарушениях.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Методика проведения прокурорской проверки исполнения законов об административных правонарушениях.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Поводы проведения проверки органов, осуществляющих ОРД.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тактика прокурорской проверки исполнения законов органами, осуществляющими ОРД.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Объекты прокурорских проверок исполнения законов на основных этапах предварительного расследования. Поводы и основания проведения проверок в данном направлении.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тактика прокурорской проверки исполнения законов при приеме, регистрации и разрешении сообщений о преступлениях.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законности возбуждения и отказа в возбуждении уголовного дела.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соблюдения законности задержания подозреваемых и обвиняемых в совершении преступления.</w:t>
      </w:r>
    </w:p>
    <w:p w:rsidR="00773150" w:rsidRPr="00773150" w:rsidRDefault="00773150" w:rsidP="00773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проведения проверки соблюдения конституционных прав граждан на основных этапах предварительного расследования.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Акты и иные средства прокурорского реагирования на выявленные нарушения закона органами, осуществляющими предварительное расследование.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Места содержания задержанных и заключенных под стражу как объекты прокурорской проверки. Правовые основы деятельности.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lastRenderedPageBreak/>
        <w:t>Методика и тактика прокурорской проверки исполнения законов администрациями мест содержания задержанных и заключенных под стражу.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Виды прокурорских проверок исполнения законов администрациями органов, исполняющих назначенные судом наказания.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Особенности методики прокурорской проверки в органах, исполняющих наказания, связанные с лишением свободы.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Особенности методики прокурорской проверки в органах, исполняющих наказания, не связанные с лишением свободы.</w:t>
      </w:r>
    </w:p>
    <w:p w:rsidR="00773150" w:rsidRPr="00773150" w:rsidRDefault="00773150" w:rsidP="007731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150">
        <w:rPr>
          <w:rFonts w:ascii="Times New Roman" w:eastAsia="Calibri" w:hAnsi="Times New Roman" w:cs="Times New Roman"/>
          <w:sz w:val="28"/>
          <w:szCs w:val="28"/>
        </w:rPr>
        <w:t>Особенности актов прокурорского реагирования, применяемых по итогам проведения проверок исполнения законов администрациями органов, исполняющих назначенные судом наказания.</w:t>
      </w:r>
    </w:p>
    <w:p w:rsidR="005E6970" w:rsidRPr="005E6970" w:rsidRDefault="005E6970" w:rsidP="00773150">
      <w:pPr>
        <w:jc w:val="both"/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52E26"/>
    <w:multiLevelType w:val="hybridMultilevel"/>
    <w:tmpl w:val="502C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773150"/>
    <w:rsid w:val="007A0E95"/>
    <w:rsid w:val="007C75A7"/>
    <w:rsid w:val="0086529D"/>
    <w:rsid w:val="008D234B"/>
    <w:rsid w:val="00A260AD"/>
    <w:rsid w:val="00B83066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2022-10-02T07:09:00Z</dcterms:created>
  <dcterms:modified xsi:type="dcterms:W3CDTF">2022-10-02T07:09:00Z</dcterms:modified>
</cp:coreProperties>
</file>