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4C" w:rsidRPr="00E10B4C" w:rsidRDefault="00FA7160" w:rsidP="00E10B4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60">
        <w:rPr>
          <w:lang w:val="en-US"/>
        </w:rPr>
        <w:t>﻿</w:t>
      </w:r>
      <w:r w:rsidR="00550B7B" w:rsidRPr="00550B7B">
        <w:rPr>
          <w:lang w:val="en-US"/>
        </w:rPr>
        <w:t>﻿</w:t>
      </w:r>
      <w:r w:rsidR="001D0C08">
        <w:t>﻿</w:t>
      </w:r>
      <w:r w:rsidR="005E6970" w:rsidRPr="005E6970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="00E10B4C" w:rsidRPr="00E10B4C">
        <w:rPr>
          <w:rFonts w:ascii="Times New Roman" w:hAnsi="Times New Roman" w:cs="Times New Roman"/>
          <w:b/>
          <w:sz w:val="28"/>
          <w:szCs w:val="28"/>
        </w:rPr>
        <w:t>Вопросы для проведения заче</w:t>
      </w:r>
      <w:r w:rsidR="00E10B4C" w:rsidRPr="00E10B4C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E10B4C" w:rsidRPr="00E10B4C" w:rsidRDefault="00E10B4C" w:rsidP="00E10B4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B4C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bookmarkStart w:id="0" w:name="_GoBack"/>
      <w:r w:rsidRPr="00E10B4C">
        <w:rPr>
          <w:rFonts w:ascii="Times New Roman" w:hAnsi="Times New Roman" w:cs="Times New Roman"/>
          <w:b/>
          <w:sz w:val="28"/>
          <w:szCs w:val="28"/>
        </w:rPr>
        <w:t>Противодействие коррупции на государственной и муниципальной службе</w:t>
      </w:r>
      <w:bookmarkEnd w:id="0"/>
      <w:r w:rsidRPr="00E10B4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10B4C" w:rsidRPr="00E10B4C" w:rsidRDefault="00E10B4C" w:rsidP="00E10B4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B4C">
        <w:rPr>
          <w:rFonts w:ascii="Times New Roman" w:hAnsi="Times New Roman" w:cs="Times New Roman"/>
          <w:b/>
          <w:sz w:val="28"/>
          <w:szCs w:val="28"/>
        </w:rPr>
        <w:t>по специальности 40.05.04 Судебная и прокурорская деятельность специализация № 1 «Судебная деятельность»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Понятие коррупции как социально-правового явления.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Состояние коррупции в России.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Типология коррупции.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Правовая основа противодействия коррупции</w:t>
      </w:r>
      <w:r>
        <w:rPr>
          <w:sz w:val="28"/>
          <w:szCs w:val="28"/>
          <w:lang w:val="ru-RU"/>
        </w:rPr>
        <w:t xml:space="preserve"> на государственной и муниципальной службе</w:t>
      </w:r>
      <w:r w:rsidRPr="0006152D">
        <w:rPr>
          <w:sz w:val="28"/>
          <w:szCs w:val="28"/>
        </w:rPr>
        <w:t>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Основные угрозы и последствия коррупции</w:t>
      </w:r>
      <w:r>
        <w:rPr>
          <w:sz w:val="28"/>
          <w:szCs w:val="28"/>
          <w:lang w:val="ru-RU"/>
        </w:rPr>
        <w:t xml:space="preserve"> на государственной и муниципальной службе</w:t>
      </w:r>
      <w:r w:rsidRPr="0006152D">
        <w:rPr>
          <w:sz w:val="28"/>
          <w:szCs w:val="28"/>
        </w:rPr>
        <w:t>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Зарождение и развитие коррупции.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Коррупция в древней Руси.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Коррупция в Российской империи.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Коррупция в СССР.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Коррупция в современной России.</w:t>
      </w:r>
    </w:p>
    <w:p w:rsidR="00E10B4C" w:rsidRPr="0006152D" w:rsidRDefault="00E10B4C" w:rsidP="00E10B4C">
      <w:pPr>
        <w:pStyle w:val="a5"/>
        <w:numPr>
          <w:ilvl w:val="0"/>
          <w:numId w:val="4"/>
        </w:numPr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Международный опыт борьбы с коррупцией</w:t>
      </w:r>
      <w:r>
        <w:rPr>
          <w:sz w:val="28"/>
          <w:szCs w:val="28"/>
          <w:lang w:val="ru-RU"/>
        </w:rPr>
        <w:t xml:space="preserve"> на государственной и муниципальной службе</w:t>
      </w:r>
      <w:r w:rsidRPr="0006152D">
        <w:rPr>
          <w:sz w:val="28"/>
          <w:szCs w:val="28"/>
        </w:rPr>
        <w:t>.</w:t>
      </w:r>
    </w:p>
    <w:p w:rsidR="00E10B4C" w:rsidRPr="0006152D" w:rsidRDefault="00E10B4C" w:rsidP="00E10B4C">
      <w:pPr>
        <w:pStyle w:val="a5"/>
        <w:numPr>
          <w:ilvl w:val="0"/>
          <w:numId w:val="4"/>
        </w:numPr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Цели международного сотрудничества России в области противодействия коррупции</w:t>
      </w:r>
      <w:r>
        <w:rPr>
          <w:sz w:val="28"/>
          <w:szCs w:val="28"/>
          <w:lang w:val="ru-RU"/>
        </w:rPr>
        <w:t xml:space="preserve"> </w:t>
      </w:r>
      <w:r w:rsidRPr="0006152D">
        <w:rPr>
          <w:sz w:val="28"/>
          <w:szCs w:val="28"/>
        </w:rPr>
        <w:t>.</w:t>
      </w:r>
    </w:p>
    <w:p w:rsidR="00E10B4C" w:rsidRPr="0006152D" w:rsidRDefault="00E10B4C" w:rsidP="00E10B4C">
      <w:pPr>
        <w:pStyle w:val="a5"/>
        <w:numPr>
          <w:ilvl w:val="0"/>
          <w:numId w:val="4"/>
        </w:numPr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Сотрудничество между правоохранительными органами в целях противодействия коррупции</w:t>
      </w:r>
      <w:r>
        <w:rPr>
          <w:sz w:val="28"/>
          <w:szCs w:val="28"/>
          <w:lang w:val="ru-RU"/>
        </w:rPr>
        <w:t xml:space="preserve"> на государственной и муниципальной службе</w:t>
      </w:r>
      <w:r w:rsidRPr="0006152D">
        <w:rPr>
          <w:sz w:val="28"/>
          <w:szCs w:val="28"/>
        </w:rPr>
        <w:t>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uppressAutoHyphens/>
        <w:spacing w:line="240" w:lineRule="auto"/>
        <w:ind w:left="0" w:firstLine="709"/>
        <w:jc w:val="both"/>
        <w:rPr>
          <w:color w:val="000000"/>
          <w:szCs w:val="28"/>
        </w:rPr>
      </w:pPr>
      <w:r w:rsidRPr="0006152D">
        <w:rPr>
          <w:color w:val="000000"/>
          <w:szCs w:val="28"/>
        </w:rPr>
        <w:t xml:space="preserve">Механизмы использования в отечественном законодательстве международного опыта предупреждения и пресечения коррупции </w:t>
      </w:r>
      <w:r w:rsidRPr="007C180B">
        <w:rPr>
          <w:szCs w:val="28"/>
        </w:rPr>
        <w:t>на государственной и муниципальной службе</w:t>
      </w:r>
      <w:r w:rsidRPr="0006152D">
        <w:rPr>
          <w:color w:val="000000"/>
          <w:szCs w:val="28"/>
        </w:rPr>
        <w:t>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Виды коррупционных правонарушений</w:t>
      </w:r>
      <w:r>
        <w:rPr>
          <w:szCs w:val="28"/>
        </w:rPr>
        <w:t xml:space="preserve"> </w:t>
      </w:r>
      <w:r w:rsidRPr="00C7169A">
        <w:rPr>
          <w:szCs w:val="28"/>
        </w:rPr>
        <w:t>на государственной и муниципальной службе</w:t>
      </w:r>
      <w:r w:rsidRPr="0006152D">
        <w:rPr>
          <w:szCs w:val="28"/>
        </w:rPr>
        <w:t>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Уголовно наказуемые деяния коррупционной направленности</w:t>
      </w:r>
      <w:r>
        <w:rPr>
          <w:szCs w:val="28"/>
        </w:rPr>
        <w:t xml:space="preserve"> </w:t>
      </w:r>
      <w:r w:rsidRPr="00C7169A">
        <w:rPr>
          <w:szCs w:val="28"/>
        </w:rPr>
        <w:t>на государственной и муниципальной службе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 xml:space="preserve">Ответственность </w:t>
      </w:r>
      <w:r>
        <w:rPr>
          <w:szCs w:val="28"/>
        </w:rPr>
        <w:t>должностных</w:t>
      </w:r>
      <w:r w:rsidRPr="0006152D">
        <w:rPr>
          <w:szCs w:val="28"/>
        </w:rPr>
        <w:t xml:space="preserve"> лиц за коррупционные правонарушения.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proofErr w:type="gramStart"/>
      <w:r w:rsidRPr="0006152D">
        <w:rPr>
          <w:szCs w:val="28"/>
        </w:rPr>
        <w:t>Криминологический  анализ</w:t>
      </w:r>
      <w:proofErr w:type="gramEnd"/>
      <w:r w:rsidRPr="0006152D">
        <w:rPr>
          <w:szCs w:val="28"/>
        </w:rPr>
        <w:t xml:space="preserve">  коррупционной преступности</w:t>
      </w:r>
      <w:r>
        <w:rPr>
          <w:szCs w:val="28"/>
        </w:rPr>
        <w:t xml:space="preserve"> </w:t>
      </w:r>
      <w:r w:rsidRPr="00C7169A">
        <w:rPr>
          <w:szCs w:val="28"/>
        </w:rPr>
        <w:t>на государственной и муниципальной службе</w:t>
      </w:r>
      <w:r w:rsidRPr="0006152D">
        <w:rPr>
          <w:szCs w:val="28"/>
        </w:rPr>
        <w:t>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Детерминанты коррупционной преступности</w:t>
      </w:r>
      <w:r>
        <w:rPr>
          <w:szCs w:val="28"/>
        </w:rPr>
        <w:t xml:space="preserve"> </w:t>
      </w:r>
      <w:r w:rsidRPr="00C7169A">
        <w:rPr>
          <w:szCs w:val="28"/>
        </w:rPr>
        <w:t>на государственной и муниципальной службе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color w:val="000000"/>
          <w:szCs w:val="28"/>
        </w:rPr>
        <w:t>Характеристика личности должностного и коррупционного преступника.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Основные принципы противодействия коррупции</w:t>
      </w:r>
      <w:r>
        <w:rPr>
          <w:szCs w:val="28"/>
        </w:rPr>
        <w:t xml:space="preserve"> </w:t>
      </w:r>
      <w:r w:rsidRPr="00C7169A">
        <w:rPr>
          <w:szCs w:val="28"/>
        </w:rPr>
        <w:t>на государственной и муниципальной службе</w:t>
      </w:r>
      <w:r w:rsidRPr="0006152D">
        <w:rPr>
          <w:szCs w:val="28"/>
        </w:rPr>
        <w:t>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Меры по профилактике коррупции</w:t>
      </w:r>
      <w:r>
        <w:rPr>
          <w:szCs w:val="28"/>
        </w:rPr>
        <w:t xml:space="preserve"> </w:t>
      </w:r>
      <w:r w:rsidRPr="00C7169A">
        <w:rPr>
          <w:szCs w:val="28"/>
        </w:rPr>
        <w:t>на государственной и муниципальной службе</w:t>
      </w:r>
      <w:r w:rsidRPr="0006152D">
        <w:rPr>
          <w:szCs w:val="28"/>
        </w:rPr>
        <w:t>.</w:t>
      </w:r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lastRenderedPageBreak/>
        <w:t>Основные направления предупреждения коррупционной преступности</w:t>
      </w:r>
      <w:r w:rsidRPr="00C7169A">
        <w:rPr>
          <w:szCs w:val="28"/>
        </w:rPr>
        <w:t xml:space="preserve"> на государственной и муниципальной </w:t>
      </w:r>
      <w:proofErr w:type="gramStart"/>
      <w:r w:rsidRPr="00C7169A">
        <w:rPr>
          <w:szCs w:val="28"/>
        </w:rPr>
        <w:t>службе</w:t>
      </w:r>
      <w:r>
        <w:rPr>
          <w:szCs w:val="28"/>
        </w:rPr>
        <w:t xml:space="preserve"> </w:t>
      </w:r>
      <w:r w:rsidRPr="0006152D">
        <w:rPr>
          <w:szCs w:val="28"/>
        </w:rPr>
        <w:t>.</w:t>
      </w:r>
      <w:proofErr w:type="gramEnd"/>
    </w:p>
    <w:p w:rsidR="00E10B4C" w:rsidRPr="0006152D" w:rsidRDefault="00E10B4C" w:rsidP="00E10B4C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szCs w:val="28"/>
        </w:rPr>
      </w:pPr>
      <w:r w:rsidRPr="0006152D">
        <w:rPr>
          <w:szCs w:val="28"/>
        </w:rPr>
        <w:t>Субъекты противодействия коррупции</w:t>
      </w:r>
      <w:r>
        <w:rPr>
          <w:szCs w:val="28"/>
        </w:rPr>
        <w:t xml:space="preserve"> </w:t>
      </w:r>
      <w:r w:rsidRPr="00C7169A">
        <w:rPr>
          <w:szCs w:val="28"/>
        </w:rPr>
        <w:t>на государственной и муниципальной службе</w:t>
      </w:r>
      <w:r w:rsidRPr="0006152D">
        <w:rPr>
          <w:szCs w:val="28"/>
        </w:rPr>
        <w:t>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Цель, задачи и основные принципы национальной стратегии противодействия коррупции.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Основные направления реализации национальной стратегии противодействия коррупции.</w:t>
      </w:r>
    </w:p>
    <w:p w:rsidR="00E10B4C" w:rsidRPr="006C07C7" w:rsidRDefault="00E10B4C" w:rsidP="00E10B4C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6152D">
        <w:rPr>
          <w:sz w:val="28"/>
          <w:szCs w:val="28"/>
        </w:rPr>
        <w:t>Механизм реализации  национальной стратегии противодействия коррупции.</w:t>
      </w:r>
    </w:p>
    <w:p w:rsidR="00E10B4C" w:rsidRPr="006C07C7" w:rsidRDefault="00E10B4C" w:rsidP="00E10B4C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C07C7">
        <w:rPr>
          <w:sz w:val="28"/>
          <w:szCs w:val="28"/>
        </w:rPr>
        <w:t xml:space="preserve">Национальный план противодействия коррупции. </w:t>
      </w:r>
    </w:p>
    <w:p w:rsidR="00E10B4C" w:rsidRPr="006C07C7" w:rsidRDefault="00E10B4C" w:rsidP="00E10B4C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C07C7">
        <w:rPr>
          <w:sz w:val="28"/>
          <w:szCs w:val="28"/>
        </w:rPr>
        <w:t>Роль и значение Верховного Суда РФ в противодействии коррупции.</w:t>
      </w:r>
    </w:p>
    <w:p w:rsidR="00E10B4C" w:rsidRPr="006C07C7" w:rsidRDefault="00E10B4C" w:rsidP="00E10B4C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C07C7">
        <w:rPr>
          <w:sz w:val="28"/>
          <w:szCs w:val="28"/>
        </w:rPr>
        <w:t>Роль и значение  Конституционного Суда РФ в противодействии коррупции.</w:t>
      </w:r>
    </w:p>
    <w:p w:rsidR="00E10B4C" w:rsidRPr="006C07C7" w:rsidRDefault="00E10B4C" w:rsidP="00E10B4C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C07C7">
        <w:rPr>
          <w:sz w:val="28"/>
          <w:szCs w:val="28"/>
        </w:rPr>
        <w:t>Роль судов общей юрисдикции в противодействии коррупции.</w:t>
      </w:r>
    </w:p>
    <w:p w:rsidR="00E10B4C" w:rsidRPr="0006152D" w:rsidRDefault="00E10B4C" w:rsidP="00E10B4C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арбитражных судов в противодействии коррупции.</w:t>
      </w:r>
    </w:p>
    <w:p w:rsidR="005E6970" w:rsidRPr="00E10B4C" w:rsidRDefault="005E6970" w:rsidP="00E10B4C">
      <w:pPr>
        <w:jc w:val="both"/>
        <w:rPr>
          <w:lang w:val="x-none"/>
        </w:rPr>
      </w:pPr>
    </w:p>
    <w:p w:rsidR="00217B7D" w:rsidRPr="0086529D" w:rsidRDefault="00217B7D" w:rsidP="005E6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C61"/>
    <w:multiLevelType w:val="multilevel"/>
    <w:tmpl w:val="84A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380D36"/>
    <w:multiLevelType w:val="multilevel"/>
    <w:tmpl w:val="F1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81DAF"/>
    <w:multiLevelType w:val="multilevel"/>
    <w:tmpl w:val="E40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D0C08"/>
    <w:rsid w:val="00217B7D"/>
    <w:rsid w:val="005366F2"/>
    <w:rsid w:val="00550B7B"/>
    <w:rsid w:val="005E6970"/>
    <w:rsid w:val="007A0E95"/>
    <w:rsid w:val="007C75A7"/>
    <w:rsid w:val="0086529D"/>
    <w:rsid w:val="008D234B"/>
    <w:rsid w:val="00A260AD"/>
    <w:rsid w:val="00B83066"/>
    <w:rsid w:val="00BB232C"/>
    <w:rsid w:val="00E10B4C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10B4C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6"/>
    <w:rsid w:val="00E10B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E10B4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2">
    <w:name w:val="Body Text Indent 2"/>
    <w:basedOn w:val="a"/>
    <w:link w:val="20"/>
    <w:unhideWhenUsed/>
    <w:rsid w:val="00E10B4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Основной текст с отступом 2 Знак"/>
    <w:basedOn w:val="a0"/>
    <w:link w:val="2"/>
    <w:rsid w:val="00E10B4C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40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1">
              <w:marLeft w:val="0"/>
              <w:marRight w:val="0"/>
              <w:marTop w:val="0"/>
              <w:marBottom w:val="0"/>
              <w:divBdr>
                <w:top w:val="single" w:sz="6" w:space="11" w:color="DDDD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229">
                  <w:marLeft w:val="0"/>
                  <w:marRight w:val="0"/>
                  <w:marTop w:val="0"/>
                  <w:marBottom w:val="270"/>
                  <w:divBdr>
                    <w:top w:val="single" w:sz="6" w:space="0" w:color="DDDDD6"/>
                    <w:left w:val="single" w:sz="6" w:space="0" w:color="DDDDD6"/>
                    <w:bottom w:val="single" w:sz="6" w:space="0" w:color="DDDDD6"/>
                    <w:right w:val="single" w:sz="6" w:space="0" w:color="DDDDD6"/>
                  </w:divBdr>
                </w:div>
              </w:divsChild>
            </w:div>
          </w:divsChild>
        </w:div>
        <w:div w:id="71581154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2022-10-02T07:22:00Z</dcterms:created>
  <dcterms:modified xsi:type="dcterms:W3CDTF">2022-10-02T07:22:00Z</dcterms:modified>
</cp:coreProperties>
</file>