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B" w:rsidRDefault="001C147B" w:rsidP="001C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 xml:space="preserve">экзамена по теории государства и права </w:t>
      </w:r>
    </w:p>
    <w:p w:rsidR="001C147B" w:rsidRDefault="001C147B" w:rsidP="001C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38.05.01 Экономическая безопасность </w:t>
      </w:r>
    </w:p>
    <w:p w:rsidR="001C147B" w:rsidRPr="001C147B" w:rsidRDefault="001C147B" w:rsidP="001C147B">
      <w:pPr>
        <w:jc w:val="center"/>
        <w:rPr>
          <w:b/>
          <w:sz w:val="28"/>
          <w:szCs w:val="28"/>
        </w:rPr>
      </w:pPr>
      <w:r w:rsidRPr="001C147B">
        <w:rPr>
          <w:b/>
          <w:sz w:val="28"/>
          <w:szCs w:val="28"/>
        </w:rPr>
        <w:t>с</w:t>
      </w:r>
      <w:r w:rsidRPr="001C147B">
        <w:rPr>
          <w:b/>
          <w:sz w:val="28"/>
          <w:szCs w:val="28"/>
        </w:rPr>
        <w:t>пециализация «Правовое обеспечение экономической безопасности»</w:t>
      </w:r>
    </w:p>
    <w:p w:rsidR="001C147B" w:rsidRPr="00D025F1" w:rsidRDefault="001C147B" w:rsidP="001C14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Предмет и метод теории государства и права.</w:t>
      </w:r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Теория государства и права в системе юридических наук и ее соотношение с другими гуманитарными науками.</w:t>
      </w:r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Соотношение и взаимосвязь государства и права.</w:t>
      </w:r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Вопросы теории государства и права в работе Ф. Энгельса «Происхождение семьи, частной собственности и государства».</w:t>
      </w:r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Причины и формы возникновения государства у различных народов.</w:t>
      </w:r>
    </w:p>
    <w:p w:rsidR="001C147B" w:rsidRPr="00E17FB2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Признаки, отличающие его от общественной власти родового строя.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общества и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 как особая разновидность социальной власти.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Признаки государства, отличающие его от других организаций и учреждений общества.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Типология государства: формационный и цивилизационный подходы.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властей как принцип организации и деятельности правового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Соотношение типа и формы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государственного правления: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государственного устройства: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режим: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государства в политической системе общества.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функций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внутренних функций Российского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вне</w:t>
      </w:r>
      <w:r w:rsidRPr="00C02145">
        <w:rPr>
          <w:sz w:val="28"/>
          <w:szCs w:val="28"/>
        </w:rPr>
        <w:t>шних</w:t>
      </w:r>
      <w:r>
        <w:rPr>
          <w:sz w:val="28"/>
          <w:szCs w:val="28"/>
        </w:rPr>
        <w:t xml:space="preserve"> </w:t>
      </w:r>
      <w:r w:rsidRPr="00C02145">
        <w:rPr>
          <w:sz w:val="28"/>
          <w:szCs w:val="28"/>
        </w:rPr>
        <w:t>функ</w:t>
      </w:r>
      <w:r>
        <w:rPr>
          <w:sz w:val="28"/>
          <w:szCs w:val="28"/>
        </w:rPr>
        <w:t>ций Российского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Формы осуществления функций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деятельности государственного аппарата.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механизма государства.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государства, обеспечивающие экономическую безопасность: понятие, признаки, классификация.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Правовая политика в сфере обеспечения экономической безопасности: понятие и приоритеты.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как государственный регулятор общественных отношений.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права в объективном и субъективном смысле.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права и их социальная обусловленность.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экономики, политики и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права: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Понятие, структура и особенности правосознания работников органов, обеспечивающих экономическую безопасность.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Правовая культура: понятие и структура.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Правовая система общества: понятие и структура.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нормы, их особенности и взаимосвязь.</w:t>
      </w:r>
    </w:p>
    <w:p w:rsidR="001C147B" w:rsidRPr="007D11B9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права и морали: единство, различие, взаимодействие и противоречия. </w:t>
      </w:r>
    </w:p>
    <w:p w:rsidR="001C147B" w:rsidRPr="001857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 w:rsidRPr="0018577B">
        <w:rPr>
          <w:sz w:val="28"/>
          <w:szCs w:val="28"/>
        </w:rPr>
        <w:t>Понятие и основные признаки нормы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Предоставительно</w:t>
      </w:r>
      <w:proofErr w:type="spellEnd"/>
      <w:r>
        <w:rPr>
          <w:sz w:val="28"/>
          <w:szCs w:val="28"/>
        </w:rPr>
        <w:t>-обязывающий характер право</w:t>
      </w:r>
      <w:r w:rsidRPr="0018577B">
        <w:rPr>
          <w:sz w:val="28"/>
          <w:szCs w:val="28"/>
        </w:rPr>
        <w:t>вых норм</w:t>
      </w:r>
      <w:r>
        <w:rPr>
          <w:sz w:val="28"/>
          <w:szCs w:val="28"/>
        </w:rPr>
        <w:t>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нормы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нормы права и статьи нормативного правового акта. Способы изложения правовых норм.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норм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форм права. Источники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Правотворчество: понятие, принципы,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юридического процесса и юридической процедуры.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нормативно-правовых актов. Акты, регулирующие сферу правового обеспечения экономической безопасности РФ.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Отличие нормативно-правового акта от акта применения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Закон и его верховенство в системе нормативных правовых актов. Виды законов.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стадии законотворчества в Российской Федерации.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техника.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нормативно-правовых актов во времени, в пространстве и по кругу лиц.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нормативно-правовых актов: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системы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Частное и публичное право.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правового регулирования как основание деления права на отрасли.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Отрасль права. Краткая характеристика основных отраслей российского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Институт права: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системы права и системы законодательства.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принципы законности.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правопорядка. Соотношение законности, правопорядка и демократии.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законности в сфере обеспечения экономической безопасности: понятие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права. Применение права как особая форма его реализации.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Работа В.И. Ленина «О «двойном» подчинении и законности».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Основные стадии процесса применения норм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коллизии и способы их разрешения.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Акты применения правовых норм: понятие, особенности и виды. Особенности правоприменительных актов в сфере правового обеспечения экономической безопасности РФ.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Толкование норм права: понятие и виды по субъектам.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Акты официального толкования, их особенности и виды.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Способы и объем толкования правовых норм.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Пробелы в праве и пути их устранения. Аналогия закона и аналогия права.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практика: понятие и структура. Особенности и роль юридической практики в решении вопросов обеспечения экономической безопасности РФ.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Правовое отношение: по</w:t>
      </w:r>
      <w:r w:rsidRPr="009369EB">
        <w:rPr>
          <w:sz w:val="28"/>
          <w:szCs w:val="28"/>
        </w:rPr>
        <w:t>нятие и признаки.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возникновения правовых отношений.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нормы права и правоотношения.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субъектов правоотношений в сфере правового обеспечения экономической безопасности.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Правоспособность, дееспособность,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 xml:space="preserve">. </w:t>
      </w:r>
    </w:p>
    <w:p w:rsidR="001C147B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личности: понятие и структура. Конституция Российской Федерации о защите прав человека и гражданина.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 w:rsidRPr="00646DC5">
        <w:rPr>
          <w:sz w:val="28"/>
          <w:szCs w:val="28"/>
        </w:rPr>
        <w:t>Субъективные права и юридические обязанно</w:t>
      </w:r>
      <w:r>
        <w:rPr>
          <w:sz w:val="28"/>
          <w:szCs w:val="28"/>
        </w:rPr>
        <w:t>с</w:t>
      </w:r>
      <w:r w:rsidRPr="00646DC5">
        <w:rPr>
          <w:sz w:val="28"/>
          <w:szCs w:val="28"/>
        </w:rPr>
        <w:t>ти: понятие и структура.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Объект правоотношений: понятие и виды. Особенности объекта правоотношений в сфере правового обеспечения экономической безопасности.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Понятие и классификация юридических фактов. Юридический состав.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Механизм правового регулирования. Понятие и элементы.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Правомерное поведение: понятие, виды, мотивация.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Понятие, признаки и виды правонарушений.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Юридический состав правонарушений.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Понятие, основания и виды юридической ответственности.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Обстоятельства, исключающие противоправность деяния и юридическую ответственность.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Договорная теория происхождения государства.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 xml:space="preserve">Теория насилия по вопросу о происхождении государства. 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Естественно-правовая теория.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Психологическая теория права.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Историческая школа права</w:t>
      </w:r>
    </w:p>
    <w:p w:rsidR="001C147B" w:rsidRPr="00646DC5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proofErr w:type="spellStart"/>
      <w:r>
        <w:rPr>
          <w:sz w:val="28"/>
          <w:szCs w:val="28"/>
        </w:rPr>
        <w:t>Нормативистская</w:t>
      </w:r>
      <w:proofErr w:type="spellEnd"/>
      <w:r>
        <w:rPr>
          <w:sz w:val="28"/>
          <w:szCs w:val="28"/>
        </w:rPr>
        <w:t xml:space="preserve"> теория права</w:t>
      </w:r>
    </w:p>
    <w:p w:rsidR="001C147B" w:rsidRPr="00512ACF" w:rsidRDefault="001C147B" w:rsidP="001C147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leader="dot" w:pos="9187"/>
        </w:tabs>
        <w:suppressAutoHyphens/>
        <w:ind w:right="19"/>
        <w:jc w:val="both"/>
      </w:pPr>
      <w:r>
        <w:rPr>
          <w:sz w:val="28"/>
          <w:szCs w:val="28"/>
        </w:rPr>
        <w:t>Социологическая теория права.</w:t>
      </w:r>
    </w:p>
    <w:p w:rsidR="004554CD" w:rsidRDefault="004554CD"/>
    <w:sectPr w:rsidR="004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B"/>
    <w:rsid w:val="001C147B"/>
    <w:rsid w:val="004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3D55-89E6-4FA8-AC54-2C9A2A3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1</cp:revision>
  <dcterms:created xsi:type="dcterms:W3CDTF">2021-12-29T06:11:00Z</dcterms:created>
  <dcterms:modified xsi:type="dcterms:W3CDTF">2021-12-29T06:13:00Z</dcterms:modified>
</cp:coreProperties>
</file>