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58" w:rsidRPr="000B1558" w:rsidRDefault="000B1558" w:rsidP="000B1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проведения зачета по дисциплине </w:t>
      </w:r>
      <w:r w:rsidRPr="000B1558">
        <w:rPr>
          <w:b/>
          <w:sz w:val="28"/>
          <w:szCs w:val="28"/>
        </w:rPr>
        <w:t>«Теория доказательств»</w:t>
      </w:r>
    </w:p>
    <w:p w:rsidR="00644ED3" w:rsidRPr="00644ED3" w:rsidRDefault="000B1558" w:rsidP="00644ED3">
      <w:pPr>
        <w:jc w:val="center"/>
        <w:rPr>
          <w:b/>
          <w:sz w:val="28"/>
          <w:szCs w:val="28"/>
        </w:rPr>
      </w:pPr>
      <w:r w:rsidRPr="000B1558">
        <w:rPr>
          <w:b/>
          <w:sz w:val="28"/>
          <w:szCs w:val="28"/>
        </w:rPr>
        <w:t>по специальности 40.05.0</w:t>
      </w:r>
      <w:r w:rsidR="00644ED3">
        <w:rPr>
          <w:b/>
          <w:sz w:val="28"/>
          <w:szCs w:val="28"/>
        </w:rPr>
        <w:t>1</w:t>
      </w:r>
      <w:r w:rsidRPr="000B1558">
        <w:rPr>
          <w:b/>
          <w:sz w:val="28"/>
          <w:szCs w:val="28"/>
        </w:rPr>
        <w:t xml:space="preserve"> </w:t>
      </w:r>
      <w:r w:rsidR="00644ED3">
        <w:rPr>
          <w:b/>
          <w:sz w:val="28"/>
          <w:szCs w:val="28"/>
        </w:rPr>
        <w:t xml:space="preserve">Правовое обеспечение национальной безопасности, </w:t>
      </w:r>
      <w:r w:rsidR="00644ED3" w:rsidRPr="00644ED3">
        <w:rPr>
          <w:b/>
          <w:sz w:val="28"/>
          <w:szCs w:val="28"/>
        </w:rPr>
        <w:t>специализация «Уголовно-правовая»</w:t>
      </w:r>
      <w:r w:rsidR="00644ED3">
        <w:rPr>
          <w:b/>
          <w:sz w:val="28"/>
          <w:szCs w:val="28"/>
        </w:rPr>
        <w:t xml:space="preserve">, </w:t>
      </w:r>
      <w:r w:rsidR="00644ED3" w:rsidRPr="00644ED3">
        <w:rPr>
          <w:b/>
          <w:sz w:val="28"/>
          <w:szCs w:val="28"/>
        </w:rPr>
        <w:t xml:space="preserve">квалификация «юрист» </w:t>
      </w:r>
    </w:p>
    <w:p w:rsidR="00644ED3" w:rsidRPr="00644ED3" w:rsidRDefault="00644ED3" w:rsidP="000B1558">
      <w:pPr>
        <w:jc w:val="center"/>
        <w:rPr>
          <w:b/>
          <w:sz w:val="28"/>
          <w:szCs w:val="28"/>
        </w:rPr>
      </w:pP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4014E9">
        <w:rPr>
          <w:sz w:val="28"/>
          <w:szCs w:val="28"/>
        </w:rPr>
        <w:t xml:space="preserve">1. Доказывание как разновидность познавательной деятельности. Проблемы истины в уголовном судопроизводстве. 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2. Нравственные начала доказывания в уголовном процессе России.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3. Понятие и свойства доказательств.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4. Критерии допустимости доказательств в уголовном процессе.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5. Предмет и пределы доказывания при обеспечении национальной безопасности в сфере борьбы с преступностью. 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6. Структура процесса доказывания при обеспечении национальной безопасности в сфере борьбы с преступностью.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7. Сущность и способы собирания доказательств при обеспечении национальной безопасности в сфере борьбы с преступностью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8. Понятие и сущность проверки доказательств. Способы проверки доказательств при обеспечении национальной безопасности в сфере борьбы с преступностью. 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9. Оценка доказательств при обеспечении национальной безопасности в сфере борьбы с преступностью: правила и критерии. 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10. Распределение обязанности по доказыванию среди участников уголовного процесса. 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11. Использование в доказывании информации, полученной в ходе оперативно-розыскной деятельности, ее легализация.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12. Показания свидетеля и потерпевшего как источник доказательств. Их проверка и оценка.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13. Показания обвиняемого, их виды. Проверка и оценка показаний обвиняемого.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14. Заключение и показания эксперта как источник доказательств. Проверка и оценка заключения и показаний эксперта.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15. Вещественные доказательства: понятие и виды. Проверка и оценка вещественных доказательств. Хранение вещественных доказательств и определение их судьбы при разрешении уголовного дела.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16. Протоколы следственных </w:t>
      </w:r>
      <w:proofErr w:type="gramStart"/>
      <w:r w:rsidRPr="004014E9">
        <w:rPr>
          <w:sz w:val="28"/>
          <w:szCs w:val="28"/>
        </w:rPr>
        <w:t>действий  и</w:t>
      </w:r>
      <w:proofErr w:type="gramEnd"/>
      <w:r w:rsidRPr="004014E9">
        <w:rPr>
          <w:sz w:val="28"/>
          <w:szCs w:val="28"/>
        </w:rPr>
        <w:t xml:space="preserve"> судебного заседания как источник доказательств, их проверка и оценка. </w:t>
      </w:r>
    </w:p>
    <w:p w:rsidR="00644ED3" w:rsidRPr="004014E9" w:rsidRDefault="00644ED3" w:rsidP="00644ED3">
      <w:pPr>
        <w:tabs>
          <w:tab w:val="left" w:pos="360"/>
        </w:tabs>
        <w:ind w:right="-5"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17. Иные документы как источник доказательств. Их отличие от вещественных доказательств.</w:t>
      </w:r>
    </w:p>
    <w:p w:rsidR="00644ED3" w:rsidRPr="004014E9" w:rsidRDefault="00644ED3" w:rsidP="00644ED3">
      <w:pPr>
        <w:tabs>
          <w:tab w:val="num" w:pos="0"/>
          <w:tab w:val="left" w:pos="1276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18.Обвинение: сущность, основания и порядок выдвижения.</w:t>
      </w:r>
    </w:p>
    <w:p w:rsidR="00644ED3" w:rsidRPr="004014E9" w:rsidRDefault="00644ED3" w:rsidP="00644ED3">
      <w:pPr>
        <w:tabs>
          <w:tab w:val="num" w:pos="0"/>
          <w:tab w:val="left" w:pos="1276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19. Обвинительное заключение, обвинительный акт, обвинительное постановление и их уголовно-процессуальное значение в доказывании по уголовным делам.</w:t>
      </w:r>
    </w:p>
    <w:p w:rsidR="00644ED3" w:rsidRPr="004014E9" w:rsidRDefault="00644ED3" w:rsidP="00644ED3">
      <w:pPr>
        <w:tabs>
          <w:tab w:val="num" w:pos="0"/>
          <w:tab w:val="left" w:pos="1276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20. Особенности процесса доказывания при проведении сокращенного дознания.</w:t>
      </w:r>
    </w:p>
    <w:p w:rsidR="00644ED3" w:rsidRPr="004014E9" w:rsidRDefault="00644ED3" w:rsidP="00644ED3">
      <w:pPr>
        <w:tabs>
          <w:tab w:val="num" w:pos="0"/>
          <w:tab w:val="left" w:pos="1276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lastRenderedPageBreak/>
        <w:t>21. Деятельность прокурора по уголовному делу, поступившему с обвинительным заключением, обвинительным актом, обвинительным постановлением.</w:t>
      </w:r>
    </w:p>
    <w:p w:rsidR="00644ED3" w:rsidRPr="004014E9" w:rsidRDefault="00644ED3" w:rsidP="00644ED3">
      <w:pPr>
        <w:pStyle w:val="a3"/>
        <w:tabs>
          <w:tab w:val="num" w:pos="0"/>
          <w:tab w:val="left" w:pos="1276"/>
        </w:tabs>
        <w:spacing w:after="0"/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22. Особенности процесса доказывания в стадии подготовки и назначения судебного разбирательства.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23. Порядок осуществления доказывания в судебном разбирательстве в суде первой инстанции.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24. Виды решений, принимаемых в стадии судебного разбирательства, их правовая природа.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 25. Приговор как акт правосудия.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26. Особенности доказывания при рассмотрении уголовных дел в особом порядке судебного разбирательства при согласии обвиняемого с предъявленным обвинением.</w:t>
      </w:r>
    </w:p>
    <w:p w:rsidR="00644ED3" w:rsidRPr="004014E9" w:rsidRDefault="00644ED3" w:rsidP="00644ED3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27. Особенности доказывания по уголовным делам, по которым заключено досудебное соглашение о сотрудничестве.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Полномочия следователя по доказыванию обстоятельств, имеющих значение для уголовного дела. Проблемы реализации им своих полномочий.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Типичные ошибки, допускаемые следователем при доказывании по уголовному делу.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Функции и полномочия прокурора при производстве по уголовному делу. 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Полномочия прокурора по доказыванию обстоятельств, имеющих значение для уголовного дела на разных стадиях уголовного судопроизводства. 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Прокурорский надзор в досудебном производстве по уголовному делу.</w:t>
      </w:r>
    </w:p>
    <w:p w:rsidR="00644ED3" w:rsidRPr="004014E9" w:rsidRDefault="00644ED3" w:rsidP="00644ED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Роль прокурорского надзора в направлении хода расследования и осуществлении доказательственной деятельности в досудебных стадиях уголовного судопроизводства.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Деятельность прокурора, направленная на устранения допущенных следователем, дознавателем нарушений при осуществлении доказывания в досудебных стадиях уголовного судопроизводства.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Полномочия прокурора на предварительном слушании.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Роль и полномочия прокурора при доказывании в суде первой инстанции.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Обвинительная речь прокурора.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Отказ прокурора от обвинения в судебном заседании, правовые последствия.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195"/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Полномочия прокурора в суде апелляционной инстанции.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Полномочия прокурора по осуществлению доказывания в судах кассационной и надзорной инстанции.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Особенности доказательственной деятельности прокурора.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Особенности доказательственной деятельности прокурора при особом порядке судебного разбирательства при заключении досудебного соглашения о сотрудничестве.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lastRenderedPageBreak/>
        <w:t xml:space="preserve">Особенности доказательственной деятельности прокурора при рассмотрении уголовных дел в суде с участием присяжных </w:t>
      </w:r>
      <w:proofErr w:type="gramStart"/>
      <w:r w:rsidRPr="004014E9">
        <w:rPr>
          <w:sz w:val="28"/>
          <w:szCs w:val="28"/>
        </w:rPr>
        <w:t>заседателей..</w:t>
      </w:r>
      <w:proofErr w:type="gramEnd"/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Действия следователя по получению разрешения суда на проведение следственного действия в порядке ст. 165 УПК РФ.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 xml:space="preserve">Процессуальное значение изложения </w:t>
      </w:r>
      <w:proofErr w:type="gramStart"/>
      <w:r w:rsidRPr="004014E9">
        <w:rPr>
          <w:sz w:val="28"/>
          <w:szCs w:val="28"/>
        </w:rPr>
        <w:t>государственным обвинителем</w:t>
      </w:r>
      <w:proofErr w:type="gramEnd"/>
      <w:r w:rsidRPr="004014E9">
        <w:rPr>
          <w:sz w:val="28"/>
          <w:szCs w:val="28"/>
        </w:rPr>
        <w:t xml:space="preserve"> предъявленного подсудимому обвинения.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Роль и полномочия прокурора при доказывании в суде первой инстанции.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Обвинительная речь прокурора.</w:t>
      </w:r>
    </w:p>
    <w:p w:rsidR="00644ED3" w:rsidRPr="004014E9" w:rsidRDefault="00644ED3" w:rsidP="00644ED3">
      <w:pPr>
        <w:pStyle w:val="21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014E9">
        <w:rPr>
          <w:sz w:val="28"/>
          <w:szCs w:val="28"/>
        </w:rPr>
        <w:t>Отказ прокурора от обвинения в судебном заседании, правовые последствия.</w:t>
      </w:r>
    </w:p>
    <w:p w:rsidR="00C510F2" w:rsidRDefault="00C510F2" w:rsidP="00644ED3">
      <w:pPr>
        <w:tabs>
          <w:tab w:val="num" w:pos="0"/>
          <w:tab w:val="left" w:pos="1134"/>
        </w:tabs>
        <w:ind w:firstLine="720"/>
        <w:jc w:val="both"/>
      </w:pPr>
    </w:p>
    <w:sectPr w:rsidR="00C510F2" w:rsidSect="0020592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40FDC"/>
    <w:multiLevelType w:val="hybridMultilevel"/>
    <w:tmpl w:val="35BA7D10"/>
    <w:name w:val="WW8Num72"/>
    <w:lvl w:ilvl="0" w:tplc="FA2E4B6C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58"/>
    <w:rsid w:val="000B1558"/>
    <w:rsid w:val="001124D8"/>
    <w:rsid w:val="0020592E"/>
    <w:rsid w:val="00644ED3"/>
    <w:rsid w:val="006A3BC7"/>
    <w:rsid w:val="00C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FF75B"/>
  <w15:chartTrackingRefBased/>
  <w15:docId w15:val="{2C9C4FD3-A410-B045-9F95-2BE387B2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58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0592E"/>
    <w:pPr>
      <w:keepNext/>
      <w:keepLines/>
      <w:suppressAutoHyphens w:val="0"/>
      <w:spacing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92E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Body Text"/>
    <w:basedOn w:val="a"/>
    <w:link w:val="a4"/>
    <w:rsid w:val="000B155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B15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644ED3"/>
    <w:pPr>
      <w:spacing w:after="120" w:line="480" w:lineRule="auto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2020-01-18T08:15:00Z</dcterms:created>
  <dcterms:modified xsi:type="dcterms:W3CDTF">2020-01-18T08:16:00Z</dcterms:modified>
</cp:coreProperties>
</file>