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B9" w:rsidRPr="0069737D" w:rsidRDefault="001C08B9" w:rsidP="0069737D">
      <w:pPr>
        <w:pStyle w:val="Heading2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509308892"/>
      <w:r w:rsidRPr="0069737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Примерная тематика магистерских диссертаций</w:t>
      </w:r>
    </w:p>
    <w:p w:rsidR="001C08B9" w:rsidRPr="0069737D" w:rsidRDefault="001C08B9" w:rsidP="0069737D">
      <w:pPr>
        <w:pStyle w:val="Title"/>
        <w:suppressAutoHyphens/>
        <w:rPr>
          <w:rFonts w:ascii="Times New Roman" w:hAnsi="Times New Roman" w:cs="Times New Roman"/>
          <w:sz w:val="28"/>
          <w:szCs w:val="28"/>
        </w:rPr>
      </w:pPr>
      <w:r w:rsidRPr="0069737D">
        <w:rPr>
          <w:rFonts w:ascii="Times New Roman" w:hAnsi="Times New Roman" w:cs="Times New Roman"/>
          <w:sz w:val="28"/>
          <w:szCs w:val="28"/>
        </w:rPr>
        <w:t>по направлению подготовки 40.04.01 Юриспруденция</w:t>
      </w:r>
    </w:p>
    <w:p w:rsidR="001C08B9" w:rsidRPr="0069737D" w:rsidRDefault="001C08B9" w:rsidP="0069737D">
      <w:pPr>
        <w:pStyle w:val="Title"/>
        <w:suppressAutoHyphens/>
        <w:rPr>
          <w:rFonts w:ascii="Times New Roman" w:hAnsi="Times New Roman" w:cs="Times New Roman"/>
          <w:sz w:val="28"/>
          <w:szCs w:val="28"/>
        </w:rPr>
      </w:pPr>
      <w:r w:rsidRPr="0069737D">
        <w:rPr>
          <w:rFonts w:ascii="Times New Roman" w:hAnsi="Times New Roman" w:cs="Times New Roman"/>
          <w:sz w:val="28"/>
          <w:szCs w:val="28"/>
        </w:rPr>
        <w:t>по магистерской программе</w:t>
      </w:r>
    </w:p>
    <w:p w:rsidR="001C08B9" w:rsidRPr="0069737D" w:rsidRDefault="001C08B9" w:rsidP="0069737D">
      <w:pPr>
        <w:pStyle w:val="Heading2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9737D"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«Деятельность органов уголовного преследования»</w:t>
      </w:r>
      <w:bookmarkEnd w:id="0"/>
    </w:p>
    <w:p w:rsidR="001C08B9" w:rsidRPr="0069737D" w:rsidRDefault="001C08B9" w:rsidP="0069737D">
      <w:pPr>
        <w:pStyle w:val="Heading2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9737D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2023-24 уч. год</w:t>
      </w:r>
    </w:p>
    <w:p w:rsidR="001C08B9" w:rsidRPr="00872B98" w:rsidRDefault="001C08B9" w:rsidP="00872B98"/>
    <w:p w:rsidR="001C08B9" w:rsidRPr="00EC73D5" w:rsidRDefault="001C08B9" w:rsidP="00EC73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73D5">
        <w:rPr>
          <w:rFonts w:ascii="Times New Roman" w:hAnsi="Times New Roman" w:cs="Times New Roman"/>
          <w:sz w:val="28"/>
          <w:szCs w:val="28"/>
        </w:rPr>
        <w:t xml:space="preserve">1. Процессуальные гарантии и практика реализации уголовно-процессуального принципа охраны прав и свобод человека и гражданина </w:t>
      </w:r>
    </w:p>
    <w:p w:rsidR="001C08B9" w:rsidRPr="00EC73D5" w:rsidRDefault="001C08B9" w:rsidP="00A811AC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D5">
        <w:rPr>
          <w:rFonts w:ascii="Times New Roman" w:hAnsi="Times New Roman" w:cs="Times New Roman"/>
          <w:sz w:val="28"/>
          <w:szCs w:val="28"/>
        </w:rPr>
        <w:t xml:space="preserve">Принципы осуществления правосудия только судом и независимости судей и их проявление в российском уголовном судопроизводстве </w:t>
      </w:r>
    </w:p>
    <w:p w:rsidR="001C08B9" w:rsidRPr="00EC73D5" w:rsidRDefault="001C08B9" w:rsidP="00A811A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D5">
        <w:rPr>
          <w:rFonts w:ascii="Times New Roman" w:hAnsi="Times New Roman" w:cs="Times New Roman"/>
          <w:sz w:val="28"/>
          <w:szCs w:val="28"/>
        </w:rPr>
        <w:t>Проблемы реализации принципа презумпции невиновности в особых порядках судебного разбирательства</w:t>
      </w:r>
    </w:p>
    <w:p w:rsidR="001C08B9" w:rsidRPr="00EC73D5" w:rsidRDefault="001C08B9" w:rsidP="00A811A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D5">
        <w:rPr>
          <w:rFonts w:ascii="Times New Roman" w:hAnsi="Times New Roman" w:cs="Times New Roman"/>
          <w:sz w:val="28"/>
          <w:szCs w:val="28"/>
        </w:rPr>
        <w:t>Уголовное преследование: виды и формы осуществления</w:t>
      </w:r>
    </w:p>
    <w:p w:rsidR="001C08B9" w:rsidRPr="00A82967" w:rsidRDefault="001C08B9" w:rsidP="00EC73D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967">
        <w:rPr>
          <w:rFonts w:ascii="Times New Roman" w:hAnsi="Times New Roman" w:cs="Times New Roman"/>
          <w:sz w:val="28"/>
          <w:szCs w:val="28"/>
        </w:rPr>
        <w:t xml:space="preserve">Реализация функций обвинения и защиты в стадии предварительного расследования </w:t>
      </w:r>
    </w:p>
    <w:p w:rsidR="001C08B9" w:rsidRPr="00A82967" w:rsidRDefault="001C08B9" w:rsidP="00A811A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967">
        <w:rPr>
          <w:rFonts w:ascii="Times New Roman" w:hAnsi="Times New Roman" w:cs="Times New Roman"/>
          <w:sz w:val="28"/>
          <w:szCs w:val="28"/>
        </w:rPr>
        <w:t xml:space="preserve">Взаимодействие прокурора с органами предварительного следствия и дознания при реализации функции уголовного преследования </w:t>
      </w:r>
    </w:p>
    <w:p w:rsidR="001C08B9" w:rsidRPr="00A82967" w:rsidRDefault="001C08B9" w:rsidP="00A811AC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967">
        <w:rPr>
          <w:rFonts w:ascii="Times New Roman" w:hAnsi="Times New Roman" w:cs="Times New Roman"/>
          <w:sz w:val="28"/>
          <w:szCs w:val="28"/>
        </w:rPr>
        <w:t>Роль и полномочия прокурора при осуществлении судебно-контрольной деятельности в досудебном производстве по уголовным делам</w:t>
      </w:r>
    </w:p>
    <w:p w:rsidR="001C08B9" w:rsidRPr="00A82967" w:rsidRDefault="001C08B9" w:rsidP="00A811AC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967">
        <w:rPr>
          <w:rFonts w:ascii="Times New Roman" w:hAnsi="Times New Roman" w:cs="Times New Roman"/>
          <w:sz w:val="28"/>
          <w:szCs w:val="28"/>
        </w:rPr>
        <w:t xml:space="preserve">Процессуальный статус следователя как субъекта уголовного преследования </w:t>
      </w:r>
    </w:p>
    <w:p w:rsidR="001C08B9" w:rsidRPr="00A82967" w:rsidRDefault="001C08B9" w:rsidP="00A811AC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967"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Pr="00A82967">
        <w:rPr>
          <w:rFonts w:ascii="Times New Roman" w:hAnsi="Times New Roman" w:cs="Times New Roman"/>
          <w:sz w:val="28"/>
          <w:szCs w:val="28"/>
        </w:rPr>
        <w:t xml:space="preserve">суда в состязательном уголовном судопроизводстве </w:t>
      </w:r>
    </w:p>
    <w:p w:rsidR="001C08B9" w:rsidRPr="00A82967" w:rsidRDefault="001C08B9" w:rsidP="00A811AC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967">
        <w:rPr>
          <w:rFonts w:ascii="Times New Roman" w:hAnsi="Times New Roman" w:cs="Times New Roman"/>
          <w:sz w:val="28"/>
          <w:szCs w:val="28"/>
        </w:rPr>
        <w:t>Собирание доказательств как структурный  элемент процесса доказывания</w:t>
      </w:r>
    </w:p>
    <w:p w:rsidR="001C08B9" w:rsidRPr="00A82967" w:rsidRDefault="001C08B9" w:rsidP="007B18BF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967">
        <w:rPr>
          <w:rFonts w:ascii="Times New Roman" w:hAnsi="Times New Roman" w:cs="Times New Roman"/>
          <w:sz w:val="28"/>
          <w:szCs w:val="28"/>
        </w:rPr>
        <w:t xml:space="preserve">Вопросы обеспечения допустимости и достоверности доказательств в уголовном судопроизводстве </w:t>
      </w:r>
    </w:p>
    <w:p w:rsidR="001C08B9" w:rsidRPr="00A82967" w:rsidRDefault="001C08B9" w:rsidP="00A811AC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967">
        <w:rPr>
          <w:rFonts w:ascii="Times New Roman" w:hAnsi="Times New Roman" w:cs="Times New Roman"/>
          <w:sz w:val="28"/>
          <w:szCs w:val="28"/>
        </w:rPr>
        <w:t>Использование знаний сведущих лиц в уголовном судопроизводстве</w:t>
      </w:r>
    </w:p>
    <w:p w:rsidR="001C08B9" w:rsidRPr="00A82967" w:rsidRDefault="001C08B9" w:rsidP="00EC73D5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967">
        <w:rPr>
          <w:rFonts w:ascii="Times New Roman" w:hAnsi="Times New Roman" w:cs="Times New Roman"/>
          <w:sz w:val="28"/>
          <w:szCs w:val="28"/>
        </w:rPr>
        <w:t>Вещественные доказательства и возможности их использования в доказывании по уголовным делам</w:t>
      </w:r>
    </w:p>
    <w:p w:rsidR="001C08B9" w:rsidRPr="005C6733" w:rsidRDefault="001C08B9" w:rsidP="00390710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967">
        <w:rPr>
          <w:rFonts w:ascii="Times New Roman" w:hAnsi="Times New Roman" w:cs="Times New Roman"/>
          <w:sz w:val="28"/>
          <w:szCs w:val="28"/>
        </w:rPr>
        <w:t>Залог в уголовном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России: доктрина, законодательное регулирование и </w:t>
      </w:r>
      <w:r w:rsidRPr="005C6733">
        <w:rPr>
          <w:rFonts w:ascii="Times New Roman" w:hAnsi="Times New Roman" w:cs="Times New Roman"/>
          <w:sz w:val="28"/>
          <w:szCs w:val="28"/>
        </w:rPr>
        <w:t>практика.</w:t>
      </w:r>
    </w:p>
    <w:p w:rsidR="001C08B9" w:rsidRPr="005C6733" w:rsidRDefault="001C08B9" w:rsidP="00390710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733">
        <w:rPr>
          <w:rFonts w:ascii="Times New Roman" w:hAnsi="Times New Roman" w:cs="Times New Roman"/>
          <w:sz w:val="28"/>
          <w:szCs w:val="28"/>
        </w:rPr>
        <w:t>Вопросы теории и практики  проведения проверки заявлений и сообщений о преступлении</w:t>
      </w:r>
    </w:p>
    <w:p w:rsidR="001C08B9" w:rsidRPr="005C6733" w:rsidRDefault="001C08B9" w:rsidP="00390710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733">
        <w:rPr>
          <w:rFonts w:ascii="Times New Roman" w:hAnsi="Times New Roman" w:cs="Times New Roman"/>
          <w:sz w:val="28"/>
          <w:szCs w:val="28"/>
        </w:rPr>
        <w:t>С</w:t>
      </w:r>
      <w:bookmarkStart w:id="1" w:name="_Hlk97198866"/>
      <w:r w:rsidRPr="005C6733">
        <w:rPr>
          <w:rFonts w:ascii="Times New Roman" w:hAnsi="Times New Roman" w:cs="Times New Roman"/>
          <w:sz w:val="28"/>
          <w:szCs w:val="28"/>
        </w:rPr>
        <w:t>ледственные действия как средство познания обстоятельств уголовного дела</w:t>
      </w:r>
    </w:p>
    <w:p w:rsidR="001C08B9" w:rsidRPr="005C6733" w:rsidRDefault="001C08B9" w:rsidP="00390710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733">
        <w:rPr>
          <w:rFonts w:ascii="Times New Roman" w:hAnsi="Times New Roman" w:cs="Times New Roman"/>
          <w:sz w:val="28"/>
          <w:szCs w:val="28"/>
        </w:rPr>
        <w:t>Виды и процессуальный порядок производства осмотра</w:t>
      </w:r>
    </w:p>
    <w:p w:rsidR="001C08B9" w:rsidRPr="005C6733" w:rsidRDefault="001C08B9" w:rsidP="005C6733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733">
        <w:rPr>
          <w:rFonts w:ascii="Times New Roman" w:hAnsi="Times New Roman" w:cs="Times New Roman"/>
          <w:sz w:val="28"/>
          <w:szCs w:val="28"/>
        </w:rPr>
        <w:t>Освидетельствование по уголовным делам: проблемы регламентации и практика производства</w:t>
      </w:r>
    </w:p>
    <w:p w:rsidR="001C08B9" w:rsidRPr="005C6733" w:rsidRDefault="001C08B9" w:rsidP="00C15BA5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733">
        <w:rPr>
          <w:rFonts w:ascii="Times New Roman" w:hAnsi="Times New Roman" w:cs="Times New Roman"/>
          <w:sz w:val="28"/>
          <w:szCs w:val="28"/>
        </w:rPr>
        <w:t>Обвинительное заключение в системе уголовно-процессуальных актов предварительного расследования</w:t>
      </w:r>
    </w:p>
    <w:p w:rsidR="001C08B9" w:rsidRPr="005C6733" w:rsidRDefault="001C08B9" w:rsidP="00C15BA5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733">
        <w:rPr>
          <w:rFonts w:ascii="Times New Roman" w:hAnsi="Times New Roman" w:cs="Times New Roman"/>
          <w:sz w:val="28"/>
          <w:szCs w:val="28"/>
        </w:rPr>
        <w:t>Деятельность прокурора и его полномочия на завершающем этапе предварительного следствия</w:t>
      </w:r>
    </w:p>
    <w:p w:rsidR="001C08B9" w:rsidRPr="00C15BA5" w:rsidRDefault="001C08B9" w:rsidP="00C15B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>Сущность и формы совершения подготовительных действий к судебному разбирательству</w:t>
      </w:r>
    </w:p>
    <w:p w:rsidR="001C08B9" w:rsidRPr="005C6733" w:rsidRDefault="001C08B9" w:rsidP="00C15B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33333"/>
          <w:kern w:val="32"/>
          <w:sz w:val="28"/>
          <w:szCs w:val="28"/>
          <w:lang w:eastAsia="ru-RU"/>
        </w:rPr>
      </w:pPr>
      <w:r w:rsidRPr="00C15BA5">
        <w:rPr>
          <w:rFonts w:ascii="Times New Roman" w:hAnsi="Times New Roman" w:cs="Times New Roman"/>
          <w:sz w:val="28"/>
          <w:szCs w:val="28"/>
        </w:rPr>
        <w:t>Особенности поддержания государственного обвинения при рассмотрении уголовного дела  судом апелляционной инстанции</w:t>
      </w:r>
    </w:p>
    <w:p w:rsidR="001C08B9" w:rsidRDefault="001C08B9" w:rsidP="005C67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333333"/>
          <w:kern w:val="32"/>
          <w:sz w:val="28"/>
          <w:szCs w:val="28"/>
          <w:lang w:eastAsia="ru-RU"/>
        </w:rPr>
      </w:pPr>
    </w:p>
    <w:p w:rsidR="001C08B9" w:rsidRPr="00C15BA5" w:rsidRDefault="001C08B9" w:rsidP="005C67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333333"/>
          <w:kern w:val="32"/>
          <w:sz w:val="28"/>
          <w:szCs w:val="28"/>
          <w:lang w:eastAsia="ru-RU"/>
        </w:rPr>
      </w:pPr>
    </w:p>
    <w:p w:rsidR="001C08B9" w:rsidRDefault="001C08B9" w:rsidP="00C15B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End w:id="1"/>
      <w:r w:rsidRPr="004C5D80">
        <w:rPr>
          <w:rFonts w:ascii="Times New Roman" w:hAnsi="Times New Roman" w:cs="Times New Roman"/>
          <w:sz w:val="28"/>
          <w:szCs w:val="28"/>
          <w:lang w:eastAsia="ru-RU"/>
        </w:rPr>
        <w:t>ротиводействие расследованию преступлений в сфере экономической деятельности: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блемы выявления и нейтрализации</w:t>
      </w:r>
    </w:p>
    <w:p w:rsidR="001C08B9" w:rsidRDefault="001C08B9" w:rsidP="00C15B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C5D80">
        <w:rPr>
          <w:rFonts w:ascii="Times New Roman" w:hAnsi="Times New Roman" w:cs="Times New Roman"/>
          <w:sz w:val="28"/>
          <w:szCs w:val="28"/>
          <w:lang w:eastAsia="ru-RU"/>
        </w:rPr>
        <w:t>еждународное взаимодействие правоохранительных органов при выявлении и расследовании преступлений, совершенных с применением информационно-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телекоммуникационных технологий</w:t>
      </w:r>
    </w:p>
    <w:p w:rsidR="001C08B9" w:rsidRDefault="001C08B9" w:rsidP="00C15B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C5D80">
        <w:rPr>
          <w:rFonts w:ascii="Times New Roman" w:hAnsi="Times New Roman" w:cs="Times New Roman"/>
          <w:sz w:val="28"/>
          <w:szCs w:val="28"/>
          <w:lang w:eastAsia="ru-RU"/>
        </w:rPr>
        <w:t>роблемы и особенности изучения личности участников следственных действий в стад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подготовки к их производству</w:t>
      </w:r>
    </w:p>
    <w:p w:rsidR="001C08B9" w:rsidRDefault="001C08B9" w:rsidP="00C15B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C5D80">
        <w:rPr>
          <w:rFonts w:ascii="Times New Roman" w:hAnsi="Times New Roman" w:cs="Times New Roman"/>
          <w:sz w:val="28"/>
          <w:szCs w:val="28"/>
          <w:lang w:eastAsia="ru-RU"/>
        </w:rPr>
        <w:t>собенности организации расследования преступлений, совершенных несовершеннолетними</w:t>
      </w:r>
    </w:p>
    <w:p w:rsidR="001C08B9" w:rsidRDefault="001C08B9" w:rsidP="00C15B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C5D80">
        <w:rPr>
          <w:rFonts w:ascii="Times New Roman" w:hAnsi="Times New Roman" w:cs="Times New Roman"/>
          <w:sz w:val="28"/>
          <w:szCs w:val="28"/>
          <w:lang w:eastAsia="ru-RU"/>
        </w:rPr>
        <w:t>собенности организации расследования преступлений, связанных с нецелевым использованием бюджетных средств</w:t>
      </w:r>
    </w:p>
    <w:p w:rsidR="001C08B9" w:rsidRDefault="001C08B9" w:rsidP="00C15B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C5D80">
        <w:rPr>
          <w:rFonts w:ascii="Times New Roman" w:hAnsi="Times New Roman" w:cs="Times New Roman"/>
          <w:sz w:val="28"/>
          <w:szCs w:val="28"/>
          <w:lang w:eastAsia="ru-RU"/>
        </w:rPr>
        <w:t>спользование помощи общественности в расследовании преступлений</w:t>
      </w:r>
    </w:p>
    <w:p w:rsidR="001C08B9" w:rsidRDefault="001C08B9" w:rsidP="00C15B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C5D80">
        <w:rPr>
          <w:rFonts w:ascii="Times New Roman" w:hAnsi="Times New Roman" w:cs="Times New Roman"/>
          <w:sz w:val="28"/>
          <w:szCs w:val="28"/>
          <w:lang w:eastAsia="ru-RU"/>
        </w:rPr>
        <w:t xml:space="preserve">реодоление противодействия уголовному преследованию по делам о взяточничестве </w:t>
      </w:r>
    </w:p>
    <w:p w:rsidR="001C08B9" w:rsidRDefault="001C08B9" w:rsidP="00C15B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C5D80">
        <w:rPr>
          <w:rFonts w:ascii="Times New Roman" w:hAnsi="Times New Roman" w:cs="Times New Roman"/>
          <w:sz w:val="28"/>
          <w:szCs w:val="28"/>
          <w:lang w:eastAsia="ru-RU"/>
        </w:rPr>
        <w:t>роблемы и возможности использования информационных технологий в деятельности следователя</w:t>
      </w:r>
    </w:p>
    <w:p w:rsidR="001C08B9" w:rsidRDefault="001C08B9" w:rsidP="00C15B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Расследование преступлений, совершенных в сфере оборонно-промышленного комплекса</w:t>
      </w:r>
    </w:p>
    <w:p w:rsidR="001C08B9" w:rsidRDefault="001C08B9" w:rsidP="00C15B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Расследование преступлений, связанных с неправомерным использованием бюджетных средств организациями коммунального хозяйства</w:t>
      </w:r>
    </w:p>
    <w:p w:rsidR="001C08B9" w:rsidRDefault="001C08B9" w:rsidP="00C15B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Выявление и расследование преступлений, совершенных в сфере закупок товаров, работ, услуг для обеспечения государственных и муниципальных нужд</w:t>
      </w:r>
    </w:p>
    <w:p w:rsidR="001C08B9" w:rsidRDefault="001C08B9" w:rsidP="00C15B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Расследование преступлений, связанных с хищениями бюджетных средств, выделенных на реализацию национальных проектов (программ) и федеральных проектов</w:t>
      </w:r>
    </w:p>
    <w:p w:rsidR="001C08B9" w:rsidRDefault="001C08B9" w:rsidP="00C15B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криминалистических методов для обеспечения экономической безопасности предприятия</w:t>
      </w:r>
    </w:p>
    <w:p w:rsidR="001C08B9" w:rsidRPr="004C5D80" w:rsidRDefault="001C08B9" w:rsidP="00C15B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Криминалистическое обеспечение экономической безопасности в государственных учреждениях</w:t>
      </w:r>
      <w:bookmarkStart w:id="2" w:name="_GoBack"/>
      <w:bookmarkEnd w:id="2"/>
    </w:p>
    <w:p w:rsidR="001C08B9" w:rsidRDefault="001C08B9" w:rsidP="00C15BA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08B9" w:rsidRPr="00705E2A" w:rsidRDefault="001C08B9" w:rsidP="00C15BA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E2A">
        <w:rPr>
          <w:rFonts w:ascii="Times New Roman" w:hAnsi="Times New Roman" w:cs="Times New Roman"/>
          <w:sz w:val="28"/>
          <w:szCs w:val="28"/>
        </w:rPr>
        <w:t>Примечание: по письменному заявлению обучающегося может быть предоставлена возможность подготовки и защиты выпускной квалификационной работы по теме, предложенной обучающимся,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1C08B9" w:rsidRPr="00951EA9" w:rsidRDefault="001C08B9" w:rsidP="00C15BA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08B9" w:rsidRDefault="001C08B9" w:rsidP="00C15BA5">
      <w:pPr>
        <w:spacing w:line="240" w:lineRule="auto"/>
        <w:ind w:firstLine="720"/>
      </w:pPr>
    </w:p>
    <w:sectPr w:rsidR="001C08B9" w:rsidSect="0014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B52"/>
    <w:multiLevelType w:val="hybridMultilevel"/>
    <w:tmpl w:val="DEFC132C"/>
    <w:lvl w:ilvl="0" w:tplc="0794038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F25B6E"/>
    <w:multiLevelType w:val="hybridMultilevel"/>
    <w:tmpl w:val="3FEC9F48"/>
    <w:lvl w:ilvl="0" w:tplc="26A039C8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A4460FF"/>
    <w:multiLevelType w:val="hybridMultilevel"/>
    <w:tmpl w:val="AFF4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901"/>
    <w:rsid w:val="00013056"/>
    <w:rsid w:val="00025BE7"/>
    <w:rsid w:val="00036DD7"/>
    <w:rsid w:val="000509F4"/>
    <w:rsid w:val="000C16C0"/>
    <w:rsid w:val="000E5DC9"/>
    <w:rsid w:val="001478AF"/>
    <w:rsid w:val="00177703"/>
    <w:rsid w:val="001C08B9"/>
    <w:rsid w:val="002D5BC2"/>
    <w:rsid w:val="00325763"/>
    <w:rsid w:val="00374901"/>
    <w:rsid w:val="00390710"/>
    <w:rsid w:val="00393ED6"/>
    <w:rsid w:val="003E09E4"/>
    <w:rsid w:val="004276E3"/>
    <w:rsid w:val="004A3D1E"/>
    <w:rsid w:val="004C5D80"/>
    <w:rsid w:val="00562943"/>
    <w:rsid w:val="00573EE5"/>
    <w:rsid w:val="005C6733"/>
    <w:rsid w:val="005D2741"/>
    <w:rsid w:val="00673448"/>
    <w:rsid w:val="00691A59"/>
    <w:rsid w:val="0069737D"/>
    <w:rsid w:val="00705E2A"/>
    <w:rsid w:val="007B18BF"/>
    <w:rsid w:val="00830EDA"/>
    <w:rsid w:val="00872B98"/>
    <w:rsid w:val="00883979"/>
    <w:rsid w:val="008C44BD"/>
    <w:rsid w:val="00911AA0"/>
    <w:rsid w:val="00926D7A"/>
    <w:rsid w:val="00951EA9"/>
    <w:rsid w:val="009A39C6"/>
    <w:rsid w:val="009E46A1"/>
    <w:rsid w:val="00A515C5"/>
    <w:rsid w:val="00A811AC"/>
    <w:rsid w:val="00A82967"/>
    <w:rsid w:val="00A94F5F"/>
    <w:rsid w:val="00B60ACB"/>
    <w:rsid w:val="00C15BA5"/>
    <w:rsid w:val="00C67F7C"/>
    <w:rsid w:val="00CC5854"/>
    <w:rsid w:val="00D01988"/>
    <w:rsid w:val="00DA4FB8"/>
    <w:rsid w:val="00EC73D5"/>
    <w:rsid w:val="00EF2969"/>
    <w:rsid w:val="00F65DB4"/>
    <w:rsid w:val="00F872FF"/>
    <w:rsid w:val="00FA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AF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3ED6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93ED6"/>
    <w:rPr>
      <w:rFonts w:ascii="Calibri Light" w:hAnsi="Calibri Light" w:cs="Calibri Light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9A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9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D2741"/>
    <w:pPr>
      <w:ind w:left="720"/>
    </w:pPr>
  </w:style>
  <w:style w:type="character" w:customStyle="1" w:styleId="TitleChar1">
    <w:name w:val="Title Char1"/>
    <w:uiPriority w:val="99"/>
    <w:locked/>
    <w:rsid w:val="00A811AC"/>
    <w:rPr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A811AC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30ED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1">
    <w:name w:val="Знак Знак1"/>
    <w:basedOn w:val="Normal"/>
    <w:uiPriority w:val="99"/>
    <w:rsid w:val="00A811AC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Знак Знак Знак Знак Знак Знак Знак Знак Знак Знак"/>
    <w:basedOn w:val="Normal"/>
    <w:autoRedefine/>
    <w:uiPriority w:val="99"/>
    <w:rsid w:val="00A82967"/>
    <w:pPr>
      <w:spacing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3</Pages>
  <Words>600</Words>
  <Characters>3423</Characters>
  <Application>Microsoft Office Outlook</Application>
  <DocSecurity>0</DocSecurity>
  <Lines>0</Lines>
  <Paragraphs>0</Paragraphs>
  <ScaleCrop>false</ScaleCrop>
  <Company>ФГБОУ СГЮА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Компьютер</cp:lastModifiedBy>
  <cp:revision>64</cp:revision>
  <cp:lastPrinted>2023-06-21T07:40:00Z</cp:lastPrinted>
  <dcterms:created xsi:type="dcterms:W3CDTF">2023-06-21T06:32:00Z</dcterms:created>
  <dcterms:modified xsi:type="dcterms:W3CDTF">2023-08-28T04:38:00Z</dcterms:modified>
</cp:coreProperties>
</file>