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2D" w:rsidRDefault="00F2572D" w:rsidP="002367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тематика дипломных работ по дисциплине </w:t>
      </w:r>
    </w:p>
    <w:p w:rsidR="00F2572D" w:rsidRDefault="00F2572D" w:rsidP="002367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«Уголовное процессуальное право </w:t>
      </w:r>
    </w:p>
    <w:p w:rsidR="00F2572D" w:rsidRDefault="00F2572D" w:rsidP="002367F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(Уголовный процесс)»</w:t>
      </w:r>
    </w:p>
    <w:p w:rsidR="00F2572D" w:rsidRDefault="00F2572D" w:rsidP="002367F1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специальности 40.05.02 «Правоохранительная деятельность»</w:t>
      </w:r>
    </w:p>
    <w:p w:rsidR="00F2572D" w:rsidRDefault="00F2572D" w:rsidP="002367F1">
      <w:pPr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2024-2025 уч. г.</w:t>
      </w:r>
    </w:p>
    <w:p w:rsidR="00F2572D" w:rsidRPr="00EC140B" w:rsidRDefault="00F2572D" w:rsidP="002367F1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 xml:space="preserve">Обеспечение следователем всесторонности, полноты и объективности исследования обстоятельств дела при осуществлении уголовного преследования. 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Принцип неприкосновенности жилища и его реализация в досудебном производстве.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Тайна переписки, телефонных и иных переговоров, почтовых, телеграфных и иных сообщений как принцип российского уголовного процесса.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Подозрение и обвинение как формы осуществления уголовного преследования.</w:t>
      </w:r>
    </w:p>
    <w:p w:rsidR="00F2572D" w:rsidRPr="00EB12B9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B9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2B9">
        <w:rPr>
          <w:rFonts w:ascii="Times New Roman" w:hAnsi="Times New Roman" w:cs="Times New Roman"/>
          <w:sz w:val="28"/>
          <w:szCs w:val="28"/>
        </w:rPr>
        <w:t xml:space="preserve"> обжаловани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2B9">
        <w:rPr>
          <w:rFonts w:ascii="Times New Roman" w:hAnsi="Times New Roman" w:cs="Times New Roman"/>
          <w:sz w:val="28"/>
          <w:szCs w:val="28"/>
        </w:rPr>
        <w:t xml:space="preserve"> действий и решений должностных лиц, осуществляющих уголовное преследование </w:t>
      </w:r>
    </w:p>
    <w:p w:rsidR="00F2572D" w:rsidRPr="00EB12B9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B9">
        <w:rPr>
          <w:rFonts w:ascii="Times New Roman" w:hAnsi="Times New Roman" w:cs="Times New Roman"/>
          <w:sz w:val="28"/>
          <w:szCs w:val="28"/>
        </w:rPr>
        <w:t>Следователь в системе субъектов обвинения.</w:t>
      </w:r>
    </w:p>
    <w:p w:rsidR="00F2572D" w:rsidRPr="00EB12B9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B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оцессуальные возможности осуществления</w:t>
      </w:r>
      <w:r w:rsidRPr="00EB12B9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B12B9">
        <w:rPr>
          <w:rFonts w:ascii="Times New Roman" w:hAnsi="Times New Roman" w:cs="Times New Roman"/>
          <w:sz w:val="28"/>
          <w:szCs w:val="28"/>
        </w:rPr>
        <w:t xml:space="preserve">  уголовно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B12B9">
        <w:rPr>
          <w:rFonts w:ascii="Times New Roman" w:hAnsi="Times New Roman" w:cs="Times New Roman"/>
          <w:sz w:val="28"/>
          <w:szCs w:val="28"/>
        </w:rPr>
        <w:t>преследовани</w:t>
      </w:r>
      <w:r>
        <w:rPr>
          <w:rFonts w:ascii="Times New Roman" w:hAnsi="Times New Roman" w:cs="Times New Roman"/>
          <w:sz w:val="28"/>
          <w:szCs w:val="28"/>
        </w:rPr>
        <w:t xml:space="preserve">я в </w:t>
      </w:r>
      <w:r w:rsidRPr="00EB12B9">
        <w:rPr>
          <w:rFonts w:ascii="Times New Roman" w:hAnsi="Times New Roman" w:cs="Times New Roman"/>
          <w:sz w:val="28"/>
          <w:szCs w:val="28"/>
        </w:rPr>
        <w:t>досудебно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12B9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B12B9">
        <w:rPr>
          <w:rFonts w:ascii="Times New Roman" w:hAnsi="Times New Roman" w:cs="Times New Roman"/>
          <w:sz w:val="28"/>
          <w:szCs w:val="28"/>
        </w:rPr>
        <w:t>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Нормативное регулирование и практика осуществления процессуальных функций и полномочий руководителя следственного органа.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Особенности процессуальной деятельности дознавателя и органов дознания в уголовном процессе России.</w:t>
      </w:r>
    </w:p>
    <w:p w:rsidR="00F2572D" w:rsidRPr="00EB12B9" w:rsidRDefault="00F2572D" w:rsidP="00EB12B9">
      <w:pPr>
        <w:numPr>
          <w:ilvl w:val="0"/>
          <w:numId w:val="1"/>
        </w:numPr>
        <w:shd w:val="clear" w:color="auto" w:fill="FFFFFF"/>
        <w:tabs>
          <w:tab w:val="left" w:pos="78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B9">
        <w:rPr>
          <w:rFonts w:ascii="Times New Roman" w:hAnsi="Times New Roman" w:cs="Times New Roman"/>
          <w:sz w:val="28"/>
          <w:szCs w:val="28"/>
        </w:rPr>
        <w:t>Роль и процессуальные возможности потерпевшего по осуществлению уголовного преследования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78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B9">
        <w:rPr>
          <w:rFonts w:ascii="Times New Roman" w:hAnsi="Times New Roman" w:cs="Times New Roman"/>
          <w:sz w:val="28"/>
          <w:szCs w:val="28"/>
        </w:rPr>
        <w:t xml:space="preserve"> </w:t>
      </w:r>
      <w:r w:rsidRPr="00EC140B">
        <w:rPr>
          <w:rFonts w:ascii="Times New Roman" w:hAnsi="Times New Roman" w:cs="Times New Roman"/>
          <w:sz w:val="28"/>
          <w:szCs w:val="28"/>
        </w:rPr>
        <w:t xml:space="preserve">Реабилитация: основания, условия и содержание в уголовном судопроизводстве. 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Безопасность в уголовном судопроизводстве: теоретический и прикладной аспекты.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Теоретические и практические вопросы гражданского иска в досудебном производстве по уголовному делу.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140B">
        <w:rPr>
          <w:rFonts w:ascii="Times New Roman" w:hAnsi="Times New Roman" w:cs="Times New Roman"/>
          <w:sz w:val="28"/>
          <w:szCs w:val="28"/>
        </w:rPr>
        <w:t xml:space="preserve"> понятых в досудебном производстве по уголовным делам и их роль в обеспечении законности и достоверности производства следственных действий.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Оценка показаний участников уголовного судопроизводства, заинтересованных в исходе дела.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 xml:space="preserve">Проблемы оценки заключения эксперта в современном уголовном процессе России. 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 xml:space="preserve">Деятельность следователя по процессуальному оформлению предметов, вещей и иных документов в качестве доказательств по уголовным делам. 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Правовое регулирование применения электронных средств в доказывании на досудебных стадиях уголовного процесса.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Уголовно-процессуальное производство по избранию судом меры пресечения: уголовно-процессуальная форма и особенности доказывания.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Правовая регламентация и проблемы применения запрета определенных действий.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Законность и обоснованность применения домашнего ареста в уголовном судопроизводстве России.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Правовое регулирование сроков содержания под стражей при производстве предварительного расследования.</w:t>
      </w:r>
      <w:r w:rsidRPr="00EC140B">
        <w:t xml:space="preserve"> </w:t>
      </w:r>
      <w:r w:rsidRPr="00EC1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Особенности применения мер пресечения, не связанных с лишением или ограничением свободы при производстве по уголовным делам.</w:t>
      </w:r>
    </w:p>
    <w:p w:rsidR="00F2572D" w:rsidRPr="00EC140B" w:rsidRDefault="00F2572D" w:rsidP="00EB12B9">
      <w:pPr>
        <w:pStyle w:val="ListParagraph1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Деятельность следователя по наложению ареста на имущество.</w:t>
      </w:r>
    </w:p>
    <w:p w:rsidR="00F2572D" w:rsidRPr="00EC140B" w:rsidRDefault="00F2572D" w:rsidP="00EB12B9">
      <w:pPr>
        <w:pStyle w:val="ListParagraph1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Процессуальный статус личности в стадии возбуждения уголовного дела.</w:t>
      </w:r>
    </w:p>
    <w:p w:rsidR="00F2572D" w:rsidRPr="00EC140B" w:rsidRDefault="00F2572D" w:rsidP="00EB12B9">
      <w:pPr>
        <w:pStyle w:val="ListParagraph1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Институт отказа в возбуждении уголовного дела.</w:t>
      </w:r>
    </w:p>
    <w:p w:rsidR="00F2572D" w:rsidRPr="00EB12B9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2B9">
        <w:rPr>
          <w:rFonts w:ascii="Times New Roman" w:hAnsi="Times New Roman" w:cs="Times New Roman"/>
          <w:sz w:val="28"/>
          <w:szCs w:val="28"/>
        </w:rPr>
        <w:t xml:space="preserve">Возможности осуществления уголовного преследования при проверке сообщений о преступлениях 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Ходатайства и жалобы как форма выражения назначения уголовного судопроизводства.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Процессуальные гарантии объективности производства следственных действий.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Реализация полномочий следователя, направленных на получение и использование компьютерной информации при производстве следственных действий.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Доказательственное значение наложения ареста на почтово-телеграфные отправления, их осмотр и выемка.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Обеспечение прав подозреваемого, обвиняемого, потерпевшего, свидетеля при производстве судебной экспертизы.</w:t>
      </w:r>
    </w:p>
    <w:p w:rsidR="00F2572D" w:rsidRPr="00E220FD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0FD">
        <w:rPr>
          <w:rFonts w:ascii="Times New Roman" w:hAnsi="Times New Roman" w:cs="Times New Roman"/>
          <w:sz w:val="28"/>
          <w:szCs w:val="28"/>
        </w:rPr>
        <w:t xml:space="preserve">Право на квалифицированную юридическую помощь как гарантия права обвиняемого на защиту 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Прекращение уголовного преследования в связи с возмещением ущерба.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</w:t>
      </w:r>
      <w:r w:rsidRPr="00EC140B">
        <w:rPr>
          <w:rFonts w:ascii="Times New Roman" w:hAnsi="Times New Roman" w:cs="Times New Roman"/>
          <w:sz w:val="28"/>
          <w:szCs w:val="28"/>
        </w:rPr>
        <w:t>рекращени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140B">
        <w:rPr>
          <w:rFonts w:ascii="Times New Roman" w:hAnsi="Times New Roman" w:cs="Times New Roman"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140B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140B">
        <w:rPr>
          <w:rFonts w:ascii="Times New Roman" w:hAnsi="Times New Roman" w:cs="Times New Roman"/>
          <w:sz w:val="28"/>
          <w:szCs w:val="28"/>
        </w:rPr>
        <w:t xml:space="preserve"> по нереабилитирующим основаниям. 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Составление обвинительного заключения</w:t>
      </w:r>
      <w:r w:rsidRPr="00EC140B">
        <w:t xml:space="preserve"> </w:t>
      </w:r>
      <w:r w:rsidRPr="00EC140B">
        <w:rPr>
          <w:rFonts w:ascii="Times New Roman" w:hAnsi="Times New Roman" w:cs="Times New Roman"/>
          <w:sz w:val="28"/>
          <w:szCs w:val="28"/>
        </w:rPr>
        <w:t>и направление дела в суд в системе деятельности по уголовному преследованию.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 xml:space="preserve">Модели ускоренного досудебного производства в российском уголовном процессе. 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 xml:space="preserve">Актуальные проблемы оптимизации механизма реализации досудебного соглашения о сотрудничестве. 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 xml:space="preserve">Теоретические и прикладные аспекты признания результатов оперативно-розыскной деятельности средствами доказывания в уголовном судопроизводстве. </w:t>
      </w:r>
    </w:p>
    <w:p w:rsidR="00F2572D" w:rsidRPr="00EC140B" w:rsidRDefault="00F2572D" w:rsidP="00EB12B9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140B">
        <w:rPr>
          <w:rFonts w:ascii="Times New Roman" w:hAnsi="Times New Roman" w:cs="Times New Roman"/>
          <w:sz w:val="28"/>
          <w:szCs w:val="28"/>
        </w:rPr>
        <w:t>Обеспечение несовершеннолетнему подозреваемому и обвиняемому права на защиту в досудебном производстве по уголовному делу.</w:t>
      </w:r>
    </w:p>
    <w:p w:rsidR="00F2572D" w:rsidRPr="002740C8" w:rsidRDefault="00F2572D" w:rsidP="00EB12B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F2572D" w:rsidRDefault="00F2572D" w:rsidP="00EB12B9">
      <w:pPr>
        <w:pStyle w:val="BodyTex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5207">
        <w:rPr>
          <w:rFonts w:ascii="Times New Roman" w:hAnsi="Times New Roman" w:cs="Times New Roman"/>
          <w:i/>
          <w:iCs/>
          <w:sz w:val="28"/>
          <w:szCs w:val="28"/>
        </w:rPr>
        <w:t xml:space="preserve">        Примечание</w:t>
      </w:r>
      <w:r>
        <w:rPr>
          <w:rFonts w:ascii="Times New Roman" w:hAnsi="Times New Roman" w:cs="Times New Roman"/>
          <w:sz w:val="28"/>
          <w:szCs w:val="28"/>
        </w:rPr>
        <w:t>: по письменному заявлению обучающегося может быть предоставлена возможность подготовки и защиты выпускной квалификационной работы по теме, предложенной обучающимся,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F2572D" w:rsidRDefault="00F2572D" w:rsidP="00EB12B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72D" w:rsidRDefault="00F2572D" w:rsidP="00EB12B9">
      <w:pPr>
        <w:spacing w:after="0" w:line="240" w:lineRule="auto"/>
      </w:pPr>
    </w:p>
    <w:sectPr w:rsidR="00F2572D" w:rsidSect="00AA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B74"/>
    <w:rsid w:val="00076EC3"/>
    <w:rsid w:val="00084790"/>
    <w:rsid w:val="000A03C4"/>
    <w:rsid w:val="000F2866"/>
    <w:rsid w:val="00102ADA"/>
    <w:rsid w:val="001528D5"/>
    <w:rsid w:val="00166E83"/>
    <w:rsid w:val="001E6009"/>
    <w:rsid w:val="002367F1"/>
    <w:rsid w:val="00237421"/>
    <w:rsid w:val="002740C8"/>
    <w:rsid w:val="00275489"/>
    <w:rsid w:val="002767BE"/>
    <w:rsid w:val="0031741A"/>
    <w:rsid w:val="004521C2"/>
    <w:rsid w:val="004723A3"/>
    <w:rsid w:val="00531C98"/>
    <w:rsid w:val="0079729B"/>
    <w:rsid w:val="00855207"/>
    <w:rsid w:val="008A5457"/>
    <w:rsid w:val="008D385F"/>
    <w:rsid w:val="0093333C"/>
    <w:rsid w:val="009F1BE5"/>
    <w:rsid w:val="00A07DF9"/>
    <w:rsid w:val="00AA3DCE"/>
    <w:rsid w:val="00BD412E"/>
    <w:rsid w:val="00D17B74"/>
    <w:rsid w:val="00D50084"/>
    <w:rsid w:val="00DC3097"/>
    <w:rsid w:val="00DE053D"/>
    <w:rsid w:val="00E220FD"/>
    <w:rsid w:val="00EB12B9"/>
    <w:rsid w:val="00EC140B"/>
    <w:rsid w:val="00F00933"/>
    <w:rsid w:val="00F2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F1"/>
    <w:pPr>
      <w:suppressAutoHyphens/>
      <w:spacing w:after="160" w:line="25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367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367F1"/>
    <w:rPr>
      <w:rFonts w:ascii="Calibri" w:hAnsi="Calibri" w:cs="Calibri"/>
      <w:lang w:eastAsia="ar-SA" w:bidi="ar-SA"/>
    </w:rPr>
  </w:style>
  <w:style w:type="paragraph" w:customStyle="1" w:styleId="ListParagraph1">
    <w:name w:val="List Paragraph1"/>
    <w:basedOn w:val="Normal"/>
    <w:uiPriority w:val="99"/>
    <w:rsid w:val="002367F1"/>
    <w:pPr>
      <w:ind w:left="720"/>
    </w:pPr>
  </w:style>
  <w:style w:type="paragraph" w:styleId="ListParagraph">
    <w:name w:val="List Paragraph"/>
    <w:basedOn w:val="Normal"/>
    <w:uiPriority w:val="99"/>
    <w:qFormat/>
    <w:rsid w:val="008A5457"/>
    <w:pPr>
      <w:ind w:left="720"/>
    </w:pPr>
  </w:style>
  <w:style w:type="paragraph" w:customStyle="1" w:styleId="a">
    <w:name w:val="Знак Знак Знак Знак Знак Знак Знак Знак Знак Знак"/>
    <w:basedOn w:val="Normal"/>
    <w:autoRedefine/>
    <w:uiPriority w:val="99"/>
    <w:rsid w:val="00EB12B9"/>
    <w:pPr>
      <w:suppressAutoHyphens w:val="0"/>
      <w:spacing w:line="240" w:lineRule="exact"/>
    </w:pPr>
    <w:rPr>
      <w:rFonts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3</Pages>
  <Words>664</Words>
  <Characters>3786</Characters>
  <Application>Microsoft Office Outlook</Application>
  <DocSecurity>0</DocSecurity>
  <Lines>0</Lines>
  <Paragraphs>0</Paragraphs>
  <ScaleCrop>false</ScaleCrop>
  <Company>Firma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Компьютер</cp:lastModifiedBy>
  <cp:revision>7</cp:revision>
  <dcterms:created xsi:type="dcterms:W3CDTF">2024-03-24T15:02:00Z</dcterms:created>
  <dcterms:modified xsi:type="dcterms:W3CDTF">2003-01-01T00:18:00Z</dcterms:modified>
</cp:coreProperties>
</file>