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F9" w:rsidRPr="00964FBB" w:rsidRDefault="004C388C" w:rsidP="00964FBB">
      <w:pPr>
        <w:keepNext/>
        <w:spacing w:after="0" w:line="240" w:lineRule="auto"/>
        <w:ind w:left="142" w:right="-1" w:hanging="1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b/>
          <w:bCs/>
          <w:kern w:val="32"/>
          <w:sz w:val="26"/>
          <w:szCs w:val="26"/>
          <w:lang w:eastAsia="ru-RU"/>
        </w:rPr>
        <w:t>Примерная тематика магистерских диссертаций</w:t>
      </w:r>
    </w:p>
    <w:p w:rsidR="00964FBB" w:rsidRPr="00964FBB" w:rsidRDefault="00964FBB" w:rsidP="00964FBB">
      <w:pPr>
        <w:pStyle w:val="a4"/>
        <w:tabs>
          <w:tab w:val="left" w:pos="993"/>
        </w:tabs>
        <w:ind w:right="-113"/>
        <w:rPr>
          <w:rFonts w:ascii="Times New Roman" w:hAnsi="Times New Roman" w:cs="Times New Roman"/>
          <w:sz w:val="26"/>
          <w:szCs w:val="26"/>
        </w:rPr>
      </w:pPr>
      <w:r w:rsidRPr="00964FBB">
        <w:rPr>
          <w:rFonts w:ascii="Times New Roman" w:hAnsi="Times New Roman" w:cs="Times New Roman"/>
          <w:sz w:val="26"/>
          <w:szCs w:val="26"/>
        </w:rPr>
        <w:t>на 2021-2022 учебный год</w:t>
      </w:r>
    </w:p>
    <w:p w:rsidR="00964FBB" w:rsidRPr="00964FBB" w:rsidRDefault="00964FBB" w:rsidP="00964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64FB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для </w:t>
      </w:r>
      <w:proofErr w:type="gramStart"/>
      <w:r w:rsidRPr="00964FB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обучающихся</w:t>
      </w:r>
      <w:proofErr w:type="gramEnd"/>
      <w:r w:rsidRPr="00964FB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 направлению подготовки 40.04.01 Юриспруденция, профиль подготовки</w:t>
      </w:r>
    </w:p>
    <w:p w:rsidR="00964FBB" w:rsidRPr="00964FBB" w:rsidRDefault="00964FBB" w:rsidP="00964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64FB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«Уголовное законодательство России и его реализация»</w:t>
      </w:r>
    </w:p>
    <w:p w:rsidR="004C388C" w:rsidRPr="00964FBB" w:rsidRDefault="004C388C" w:rsidP="00964FBB">
      <w:pPr>
        <w:tabs>
          <w:tab w:val="num" w:pos="900"/>
        </w:tabs>
        <w:spacing w:after="0" w:line="276" w:lineRule="auto"/>
        <w:ind w:left="142" w:right="-1" w:hanging="1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C388C" w:rsidRPr="00964FBB" w:rsidRDefault="004C388C" w:rsidP="00964FBB">
      <w:pPr>
        <w:numPr>
          <w:ilvl w:val="0"/>
          <w:numId w:val="1"/>
        </w:numPr>
        <w:tabs>
          <w:tab w:val="left" w:pos="540"/>
          <w:tab w:val="left" w:pos="720"/>
          <w:tab w:val="left" w:pos="993"/>
        </w:tabs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Уголовный закон в эпоху цифровизации.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540"/>
          <w:tab w:val="left" w:pos="720"/>
          <w:tab w:val="left" w:pos="993"/>
        </w:tabs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Искусственный интеллект в системе уголовно-правовых отношений.</w:t>
      </w:r>
    </w:p>
    <w:p w:rsidR="00B75EFE" w:rsidRPr="00964FBB" w:rsidRDefault="00B75EFE" w:rsidP="00964FBB">
      <w:pPr>
        <w:numPr>
          <w:ilvl w:val="0"/>
          <w:numId w:val="1"/>
        </w:numPr>
        <w:tabs>
          <w:tab w:val="left" w:pos="540"/>
          <w:tab w:val="left" w:pos="720"/>
          <w:tab w:val="left" w:pos="993"/>
        </w:tabs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Межотраслевая дифференциация ответственности за противоправные деяния в сфере высоких технологий.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540"/>
          <w:tab w:val="left" w:pos="720"/>
          <w:tab w:val="left" w:pos="993"/>
        </w:tabs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Риски использования инновационных технологий и их уголовно-правовая оценка.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540"/>
          <w:tab w:val="left" w:pos="720"/>
          <w:tab w:val="left" w:pos="993"/>
        </w:tabs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Задачи уголовного законодательства России и механизм их реализации.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540"/>
          <w:tab w:val="left" w:pos="720"/>
          <w:tab w:val="left" w:pos="993"/>
        </w:tabs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Механизм уголовно-правовой охраны и его элементы.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540"/>
          <w:tab w:val="left" w:pos="720"/>
          <w:tab w:val="left" w:pos="993"/>
        </w:tabs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Основание уголовно-правовой охраны и ее прекращение.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540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Понятие и пределы уголовно-правового воздействия.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540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Принуждение и его отражение в уголовном праве.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540"/>
          <w:tab w:val="left" w:pos="720"/>
          <w:tab w:val="left" w:pos="993"/>
        </w:tabs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Принципы уголовного права и их реализация в правоприменительной практике.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540"/>
          <w:tab w:val="left" w:pos="720"/>
          <w:tab w:val="left" w:pos="993"/>
        </w:tabs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Идея справедливости как критерий оценки уголовного законодательства.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540"/>
          <w:tab w:val="left" w:pos="720"/>
          <w:tab w:val="left" w:pos="993"/>
        </w:tabs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Источники российского уголовного права.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540"/>
          <w:tab w:val="left" w:pos="720"/>
          <w:tab w:val="left" w:pos="993"/>
        </w:tabs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Уголовный закон как источник российского уголовного права.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540"/>
          <w:tab w:val="left" w:pos="720"/>
          <w:tab w:val="left" w:pos="993"/>
        </w:tabs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Правовые позиции Конституционного Суда РФ и их уголовно-правовое значение.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540"/>
          <w:tab w:val="left" w:pos="720"/>
          <w:tab w:val="left" w:pos="993"/>
        </w:tabs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Конституционные основы уголовного права России.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540"/>
          <w:tab w:val="left" w:pos="720"/>
          <w:tab w:val="left" w:pos="993"/>
        </w:tabs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Межотраслевые связи российского уголовного права.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540"/>
          <w:tab w:val="left" w:pos="720"/>
          <w:tab w:val="left" w:pos="993"/>
        </w:tabs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Роль судебной практики и науки в формировании и реализации норм уголовного права.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Дифференциация уголовной ответственности: понятие, правовая природа и реализация в УК РФ.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Восстановление социальной справедливости в уголовном законе: теория и правоприменительная практика.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Правовая п</w:t>
      </w:r>
      <w:r w:rsidR="007E7353"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рирода обратной силы уголовного закона</w:t>
      </w: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и форма её выражения.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Толкование уголовного закона и квалификация преступлений.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Бланкетные нормы в уголовном законе и особенности их применения в правоохранительной деятельности.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Гендерный подход в уголовном законодательстве при реализации принципов равенства граждан перед законом, справедливости и гуманизма.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Оценочные признаки в уголовном законодательстве России.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Теоретические основы конструирования состава преступления.</w:t>
      </w:r>
    </w:p>
    <w:p w:rsidR="00124E59" w:rsidRPr="00964FBB" w:rsidRDefault="007E7353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Гарантии </w:t>
      </w:r>
      <w:r w:rsidR="00124E59"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уголовно-правовой защиты прав и свобод человека в эпоху искусственного интеллекта.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Крайняя необходимость как обстоятельство, исключающее преступность деяния</w:t>
      </w:r>
      <w:r w:rsidR="00CB174D"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Освобождение от уголовной ответственности несовершеннолетних.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Деятельное раскаяние как институт освобождения от уголовной ответственности.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Освобождение от отбывания наказания в уголовном законодательстве Российской Федерации.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Юридическая природа общих начал назначения наказания.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Назначение наказания при множественности преступлений по российскому уголовному праву.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Рецидив преступлений в уголовном праве России: понятие, виды, значение.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задач уголовного законодательства России при назначении лишен</w:t>
      </w:r>
      <w:r w:rsidR="00B75EFE"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ия свободы на определенный срок</w:t>
      </w: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Амнистия и помилование: сущность, теория и правоприменение.</w:t>
      </w:r>
    </w:p>
    <w:p w:rsidR="004C388C" w:rsidRPr="00964FBB" w:rsidRDefault="00B75EFE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Институт иных мер уголовно-правового характера как необходимая форма правового принуждения в условиях глобального вызова обществу.</w:t>
      </w:r>
    </w:p>
    <w:p w:rsidR="00CB174D" w:rsidRPr="00964FBB" w:rsidRDefault="00CB174D" w:rsidP="00964FBB">
      <w:pPr>
        <w:numPr>
          <w:ilvl w:val="0"/>
          <w:numId w:val="1"/>
        </w:numPr>
        <w:tabs>
          <w:tab w:val="left" w:pos="540"/>
          <w:tab w:val="left" w:pos="720"/>
          <w:tab w:val="left" w:pos="993"/>
        </w:tabs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Уголовно-правовая охрана личности в эпоху цифровизации.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Коллизии уголовно закона при квалификации умышленных действий, повлекших по неосторожности смерть потерпевшего.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Торговля людьми как одна из форм трудовой эксплуатации.</w:t>
      </w:r>
    </w:p>
    <w:p w:rsidR="004C388C" w:rsidRPr="00964FBB" w:rsidRDefault="00124E59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Уг</w:t>
      </w:r>
      <w:r w:rsidR="004C388C"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оловная политика в сфере охраны чести и достоинства граждан.</w:t>
      </w:r>
    </w:p>
    <w:p w:rsidR="00CB174D" w:rsidRPr="00964FBB" w:rsidRDefault="00CB174D" w:rsidP="00964FBB">
      <w:pPr>
        <w:numPr>
          <w:ilvl w:val="0"/>
          <w:numId w:val="1"/>
        </w:numPr>
        <w:tabs>
          <w:tab w:val="left" w:pos="540"/>
          <w:tab w:val="left" w:pos="720"/>
          <w:tab w:val="left" w:pos="993"/>
        </w:tabs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Нарушение правил оборота генетической информации и их предупреждение.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Уголовно-правовая охрана избирательных прав граждан.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Межотраслевые коллизии обеспечения права на</w:t>
      </w:r>
      <w:r w:rsidRPr="00964FB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неприкосновенность частной жизни. </w:t>
      </w:r>
    </w:p>
    <w:p w:rsidR="007E7353" w:rsidRPr="00964FBB" w:rsidRDefault="007E7353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Уголовно-правовая политика по предупреждению вовлечения несовершеннолетних в совершение противоправных деяний.</w:t>
      </w:r>
    </w:p>
    <w:p w:rsidR="00CB3A13" w:rsidRPr="00964FBB" w:rsidRDefault="00CB3A13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Квалификация хищений с использованием информационно-телекоммуникационных технологий.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Уголовно-правовое предупреждение насильственных форм хищения.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Уголовно-правовая охрана потребительского рынка электрической энергии.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Объемы уголовной ответственности и наказания за неправомерное завладение автомобилем или иным транспортным средством без цели хищения (угона).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Налоговые преступления и их</w:t>
      </w:r>
      <w:r w:rsidR="00124E59" w:rsidRPr="00964FB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уголовно-правовое</w:t>
      </w:r>
      <w:r w:rsidRPr="00964FB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предупреждение.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Дифференциация уголовной ответственности за</w:t>
      </w:r>
      <w:r w:rsidRPr="00964FB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преступления, совершенные против интересов </w:t>
      </w: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службы</w:t>
      </w:r>
      <w:r w:rsidRPr="00964FB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 в коммерческих и иных организациях.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Коммерческий подкуп: уголовно-правовые и криминологические аспекты.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Информационный терроризм и борьба с ним.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Критерии справедливости и эффективности назначения наказания за преступления, связанные с террористической деятельностью.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Освобождение от уголовной ответственности за преступления террористической направленности: теоретические и практические аспекты.</w:t>
      </w:r>
    </w:p>
    <w:p w:rsidR="004C388C" w:rsidRPr="00964FBB" w:rsidRDefault="00124E59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4C388C"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еализация уголовной ответственности за организацию преступного сообщества.</w:t>
      </w:r>
    </w:p>
    <w:p w:rsidR="004C388C" w:rsidRPr="00964FBB" w:rsidRDefault="002D316E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Незаконный оборот наркотиков: влияние компьютерных технологий на развитие явления и противодействие ему уголовно-правовыми средствами.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Незаконная выдача либо подделка рецептов или иных документов, дающих право на получение наркотических средств или психотропных веществ: международный и зарубежный опыт противодействия.</w:t>
      </w:r>
    </w:p>
    <w:p w:rsidR="00B44F53" w:rsidRPr="00964FBB" w:rsidRDefault="00B44F53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Новые формы оборота детской порнографии и их уголовно-правовое предупреждение.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Уголовно-правовая</w:t>
      </w:r>
      <w:proofErr w:type="gramEnd"/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охраны объектов культурного наследия, культурных ценностей в России.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Пределы реализации уголовной ответственности за экологические преступления.</w:t>
      </w:r>
    </w:p>
    <w:p w:rsidR="00CB174D" w:rsidRPr="00964FBB" w:rsidRDefault="00CB174D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Квалификация преступлений, совершаемых с использованием беспилотного транспортного средства.</w:t>
      </w:r>
    </w:p>
    <w:p w:rsidR="004C388C" w:rsidRPr="00964FBB" w:rsidRDefault="00CB174D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Взяточничество с использованием электронных денежных средств и </w:t>
      </w:r>
      <w:proofErr w:type="spellStart"/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криптовалют</w:t>
      </w:r>
      <w:proofErr w:type="spellEnd"/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30F5C" w:rsidRPr="00964FBB" w:rsidRDefault="00130F5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Коррупция и противодействие ей средствами уголовного права.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Судебная власть как объект уголовно-правовой охраны.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0"/>
          <w:tab w:val="left" w:pos="540"/>
          <w:tab w:val="left" w:pos="567"/>
          <w:tab w:val="left" w:pos="720"/>
          <w:tab w:val="left" w:pos="993"/>
        </w:tabs>
        <w:autoSpaceDE w:val="0"/>
        <w:autoSpaceDN w:val="0"/>
        <w:spacing w:after="0" w:line="276" w:lineRule="auto"/>
        <w:ind w:left="142" w:right="-1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Уголовно-правовое предупреждение преступлений против правосудия, совершаемых лицами, призванными содействовать правосудию.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Уголовно-исполнительная политика и ее реализация.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Уголовно-исполнительные отношения: структура и содержание.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Уголовно-исполнительное законодательство России и социальный результат его действия.</w:t>
      </w:r>
    </w:p>
    <w:p w:rsidR="008029DE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Цели уголовно-исполнительного законодательства </w:t>
      </w:r>
      <w:r w:rsidR="008029DE"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и роль информационных технологий в их достижении.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Задачи уголовно-исполнительного законодательства России и механизмы их реализации.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Прогрессивная система исполнения наказания.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Правовой статус осужденного и правовой механизм его обеспечения.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Уголовно-исполнительная система России: современное состояние и перспективы развития.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Учреждения (органы), исполняющие уголовные наказания и задачи, стоящие перед ними.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Правовой статус </w:t>
      </w:r>
      <w:r w:rsidRPr="00964FB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работника уголовно–исполнительной системы, его структура и содержание</w:t>
      </w: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Правовой механизм обеспечения правового статуса </w:t>
      </w:r>
      <w:r w:rsidRPr="00964FB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работников уголовно–исполнительной системы России</w:t>
      </w: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Порядок исчисления сроков наказания в процессе его исполнения.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Организационно-правовое обеспечение исполнения уголовных наказаний, не связанных с изоляцией от общества.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Особенности осуществления воспитательной работы с осужденными к уголовным наказаниям, не связанным с изоляцией от общества.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Порядок исполнения наказания в виде лишения права занимать определенные должности или заниматься определенной деятельностью.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Порядок исполнения приговора суда о лишении специального, воинского или почетного звания, классного чина и государственных наград.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Порядок исполнения наказания в виде исправительных работ. 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Порядок исполнения наказания в виде ограничения свободы.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Порядок исполнения наказания в виде принудительных работ. 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Социально-полезная связь осужденных к лишению свободы с обществом, ее формы и порядок обеспечения.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Право на юридическую помощь и его реализация в процессе исполнения наказания в виде лишения свободы.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Право на свободу вероисповедания и его обеспечение в процессе исполнения наказания в виде лишения свободы.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Выезды осужденных к лишению свободы за пределы исправительных учреждений.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Трудовая деятельность осужденных к лишению свободы и проблемы ее организации в исправительных учреждениях.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Медико-санитарное обеспечение осужденных к лишению свободы.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Порядок </w:t>
      </w:r>
      <w:r w:rsidRPr="00964FBB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и </w:t>
      </w:r>
      <w:r w:rsidRPr="00964FB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условия содержания осужденных </w:t>
      </w:r>
      <w:r w:rsidRPr="00964FBB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ru-RU"/>
        </w:rPr>
        <w:t>в лечебно-исправительных учреждениях.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Воспитательное воздействие на осужденных к лишению свободы.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Меры поощрения и взыскания, применяемые к осужденным при исполнении наказания в виде лишения свободы.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Исправительные колонии и их место и роль в системе исправительных учреждений.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Колония-поселение как вид исправительного учреждения и особенности условий содержания в ней осужденных.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Особенности исполнения наказания в воспитательных колониях.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Освобождение осужденных от отбывания наказания.</w:t>
      </w:r>
    </w:p>
    <w:p w:rsidR="004C388C" w:rsidRPr="00964FBB" w:rsidRDefault="004C388C" w:rsidP="00964FBB">
      <w:pPr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Международные акты об обращении с осужденными и их влияние на пенитенциарное законодательство России.</w:t>
      </w:r>
    </w:p>
    <w:p w:rsidR="00CB174D" w:rsidRPr="00964FBB" w:rsidRDefault="00CB174D" w:rsidP="00964FBB">
      <w:pPr>
        <w:widowControl w:val="0"/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autoSpaceDE w:val="0"/>
        <w:autoSpaceDN w:val="0"/>
        <w:adjustRightInd w:val="0"/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 информационных технологий в процессе исполнения и отбывания уголовных наказаний.</w:t>
      </w:r>
    </w:p>
    <w:p w:rsidR="008029DE" w:rsidRPr="00964FBB" w:rsidRDefault="008029DE" w:rsidP="00964FBB">
      <w:pPr>
        <w:widowControl w:val="0"/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autoSpaceDE w:val="0"/>
        <w:autoSpaceDN w:val="0"/>
        <w:adjustRightInd w:val="0"/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Электронный мониторинг за поведением осужденных и практика его осуществления.</w:t>
      </w:r>
    </w:p>
    <w:p w:rsidR="008029DE" w:rsidRPr="00964FBB" w:rsidRDefault="008029DE" w:rsidP="00964FBB">
      <w:pPr>
        <w:widowControl w:val="0"/>
        <w:numPr>
          <w:ilvl w:val="0"/>
          <w:numId w:val="1"/>
        </w:numPr>
        <w:tabs>
          <w:tab w:val="num" w:pos="142"/>
          <w:tab w:val="left" w:pos="540"/>
          <w:tab w:val="left" w:pos="720"/>
          <w:tab w:val="left" w:pos="993"/>
        </w:tabs>
        <w:autoSpaceDE w:val="0"/>
        <w:autoSpaceDN w:val="0"/>
        <w:adjustRightInd w:val="0"/>
        <w:spacing w:after="0" w:line="276" w:lineRule="auto"/>
        <w:ind w:left="142"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Инновационные технологии и их применение в деятельности уголовно-исполнительной системы России.</w:t>
      </w:r>
    </w:p>
    <w:p w:rsidR="00964FBB" w:rsidRPr="00964FBB" w:rsidRDefault="00964FBB" w:rsidP="00964FBB">
      <w:pPr>
        <w:tabs>
          <w:tab w:val="left" w:pos="993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4FBB" w:rsidRPr="00964FBB" w:rsidRDefault="00964FBB" w:rsidP="00964FBB">
      <w:pPr>
        <w:tabs>
          <w:tab w:val="left" w:pos="993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4FBB">
        <w:rPr>
          <w:rFonts w:ascii="Times New Roman" w:hAnsi="Times New Roman" w:cs="Times New Roman"/>
          <w:sz w:val="26"/>
          <w:szCs w:val="26"/>
        </w:rPr>
        <w:t>Примерная тематика магистерских диссертаций обсуждена и утверждена на заседании кафедры уголовного и уголовно-исполнительного права 1 сентября 2021 г., протокол № 1.</w:t>
      </w:r>
    </w:p>
    <w:p w:rsidR="004C388C" w:rsidRPr="00964FBB" w:rsidRDefault="004C388C" w:rsidP="00964FBB">
      <w:pPr>
        <w:tabs>
          <w:tab w:val="left" w:pos="993"/>
        </w:tabs>
        <w:autoSpaceDE w:val="0"/>
        <w:autoSpaceDN w:val="0"/>
        <w:spacing w:after="0" w:line="276" w:lineRule="auto"/>
        <w:ind w:left="142" w:right="-1" w:hanging="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C388C" w:rsidRPr="00964FBB" w:rsidRDefault="004C388C" w:rsidP="00964FBB">
      <w:pPr>
        <w:spacing w:after="0" w:line="276" w:lineRule="auto"/>
        <w:ind w:left="142" w:right="-1" w:hanging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C388C" w:rsidRPr="00964FBB" w:rsidRDefault="004C388C" w:rsidP="00964FBB">
      <w:pPr>
        <w:spacing w:after="0" w:line="276" w:lineRule="auto"/>
        <w:ind w:left="142" w:right="-1" w:hanging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C388C" w:rsidRPr="00964FBB" w:rsidRDefault="004C388C" w:rsidP="00964FBB">
      <w:pPr>
        <w:spacing w:after="0" w:line="240" w:lineRule="auto"/>
        <w:ind w:left="142" w:right="-1" w:hanging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Заведующий кафедрой уголовного и </w:t>
      </w:r>
    </w:p>
    <w:p w:rsidR="004C388C" w:rsidRPr="00964FBB" w:rsidRDefault="004C388C" w:rsidP="00964FBB">
      <w:pPr>
        <w:spacing w:after="0" w:line="240" w:lineRule="auto"/>
        <w:ind w:left="142" w:right="-1" w:hanging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уголовно-исполнительного права,</w:t>
      </w:r>
    </w:p>
    <w:p w:rsidR="004C388C" w:rsidRPr="00964FBB" w:rsidRDefault="004C388C" w:rsidP="00964FBB">
      <w:pPr>
        <w:tabs>
          <w:tab w:val="left" w:pos="993"/>
        </w:tabs>
        <w:autoSpaceDE w:val="0"/>
        <w:autoSpaceDN w:val="0"/>
        <w:spacing w:after="0" w:line="240" w:lineRule="auto"/>
        <w:ind w:left="142" w:right="-1" w:hanging="1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64FB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профессор                                                                                          А.Г. Блинов</w:t>
      </w:r>
    </w:p>
    <w:p w:rsidR="004C388C" w:rsidRPr="00964FBB" w:rsidRDefault="004C388C" w:rsidP="00964FBB">
      <w:pPr>
        <w:spacing w:after="0" w:line="276" w:lineRule="auto"/>
        <w:ind w:left="142" w:right="-1" w:hanging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C388C" w:rsidRPr="00964FBB" w:rsidRDefault="004C388C" w:rsidP="00964FBB">
      <w:pPr>
        <w:spacing w:after="0" w:line="276" w:lineRule="auto"/>
        <w:ind w:left="142" w:right="-1" w:hanging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C388C" w:rsidRPr="00964FBB" w:rsidRDefault="004C388C" w:rsidP="00964FBB">
      <w:pPr>
        <w:spacing w:after="0" w:line="276" w:lineRule="auto"/>
        <w:ind w:left="142" w:right="-1" w:hanging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8666E" w:rsidRPr="00964FBB" w:rsidRDefault="004C388C" w:rsidP="00964FBB">
      <w:pPr>
        <w:spacing w:after="0" w:line="276" w:lineRule="auto"/>
        <w:ind w:left="142" w:right="-1" w:hanging="1"/>
        <w:jc w:val="both"/>
        <w:rPr>
          <w:rFonts w:ascii="Times New Roman" w:hAnsi="Times New Roman" w:cs="Times New Roman"/>
          <w:sz w:val="26"/>
          <w:szCs w:val="26"/>
        </w:rPr>
      </w:pP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ПРИМЕЧАНИЕ:</w:t>
      </w:r>
      <w:r w:rsidR="000600BD"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казанный перечень не является исчерпывающим. По согласованию с кафедрой </w:t>
      </w:r>
      <w:proofErr w:type="gramStart"/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>обучающийся</w:t>
      </w:r>
      <w:proofErr w:type="gramEnd"/>
      <w:r w:rsidRPr="00964F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избрать (предложить) для разработки и другую тему магистерской диссертации.</w:t>
      </w:r>
      <w:bookmarkStart w:id="0" w:name="_GoBack"/>
      <w:bookmarkEnd w:id="0"/>
    </w:p>
    <w:sectPr w:rsidR="0078666E" w:rsidRPr="00964FBB" w:rsidSect="00A440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8340B0D0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C53"/>
    <w:rsid w:val="00044880"/>
    <w:rsid w:val="000600BD"/>
    <w:rsid w:val="00124E59"/>
    <w:rsid w:val="00130F5C"/>
    <w:rsid w:val="002D316E"/>
    <w:rsid w:val="00307BF9"/>
    <w:rsid w:val="0040408C"/>
    <w:rsid w:val="00405C2C"/>
    <w:rsid w:val="00407036"/>
    <w:rsid w:val="004C388C"/>
    <w:rsid w:val="00516C53"/>
    <w:rsid w:val="00527385"/>
    <w:rsid w:val="006A1CF8"/>
    <w:rsid w:val="00743DBF"/>
    <w:rsid w:val="007E7353"/>
    <w:rsid w:val="008029DE"/>
    <w:rsid w:val="008C003B"/>
    <w:rsid w:val="00964FBB"/>
    <w:rsid w:val="00B44F53"/>
    <w:rsid w:val="00B75EFE"/>
    <w:rsid w:val="00CB174D"/>
    <w:rsid w:val="00CB3A13"/>
    <w:rsid w:val="00D2150D"/>
    <w:rsid w:val="00D97925"/>
    <w:rsid w:val="00F73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964FBB"/>
    <w:rPr>
      <w:b/>
      <w:bCs/>
      <w:sz w:val="32"/>
      <w:szCs w:val="32"/>
    </w:rPr>
  </w:style>
  <w:style w:type="paragraph" w:styleId="a4">
    <w:name w:val="Title"/>
    <w:basedOn w:val="a"/>
    <w:link w:val="a3"/>
    <w:uiPriority w:val="99"/>
    <w:qFormat/>
    <w:rsid w:val="00964FBB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1">
    <w:name w:val="Название Знак1"/>
    <w:basedOn w:val="a0"/>
    <w:link w:val="a4"/>
    <w:uiPriority w:val="10"/>
    <w:rsid w:val="00964F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64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уголовного права</dc:creator>
  <cp:keywords/>
  <dc:description/>
  <cp:lastModifiedBy>ПК</cp:lastModifiedBy>
  <cp:revision>14</cp:revision>
  <dcterms:created xsi:type="dcterms:W3CDTF">2021-09-01T08:56:00Z</dcterms:created>
  <dcterms:modified xsi:type="dcterms:W3CDTF">2021-11-30T07:32:00Z</dcterms:modified>
</cp:coreProperties>
</file>