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17" w:rsidRDefault="00731B17" w:rsidP="00731B1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Тематика ВКР 40.05.02 ПД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специализация «Административная деятельность»</w:t>
      </w:r>
    </w:p>
    <w:p w:rsidR="00731B17" w:rsidRDefault="00731B17" w:rsidP="009E1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FB7" w:rsidRPr="00DF7CCB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CCB">
        <w:rPr>
          <w:rFonts w:ascii="Times New Roman" w:eastAsia="Times New Roman" w:hAnsi="Times New Roman" w:cs="Times New Roman"/>
          <w:sz w:val="28"/>
          <w:szCs w:val="28"/>
        </w:rPr>
        <w:t>Административно-правовое сопровождение хозяйственной деятельности</w:t>
      </w:r>
      <w:r w:rsidR="00FD12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248">
        <w:rPr>
          <w:rFonts w:ascii="Times New Roman" w:hAnsi="Times New Roman" w:cs="Times New Roman"/>
          <w:sz w:val="28"/>
          <w:szCs w:val="28"/>
        </w:rPr>
        <w:t>(междисциплинарный характер)</w:t>
      </w:r>
      <w:r w:rsidRPr="00DF7CC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CCB">
        <w:rPr>
          <w:rFonts w:ascii="Times New Roman" w:eastAsia="Times New Roman" w:hAnsi="Times New Roman" w:cs="Times New Roman"/>
          <w:sz w:val="28"/>
          <w:szCs w:val="28"/>
        </w:rPr>
        <w:t>Административно-правовой характер лицензирования деятельности в области охраны окружающей среды и природопользования.</w:t>
      </w:r>
    </w:p>
    <w:p w:rsidR="009E1FB7" w:rsidRPr="00C71F41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41">
        <w:rPr>
          <w:rFonts w:ascii="Times New Roman" w:eastAsia="Times New Roman" w:hAnsi="Times New Roman" w:cs="Times New Roman"/>
          <w:sz w:val="28"/>
          <w:szCs w:val="28"/>
        </w:rPr>
        <w:t>Административно-правовое регулирование отношений по использованию и охране полезных ископаемых и вмещающих их горных пород.</w:t>
      </w:r>
    </w:p>
    <w:p w:rsidR="009E1FB7" w:rsidRPr="00C71F41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41">
        <w:rPr>
          <w:rFonts w:ascii="Times New Roman" w:eastAsia="Times New Roman" w:hAnsi="Times New Roman" w:cs="Times New Roman"/>
          <w:sz w:val="28"/>
          <w:szCs w:val="28"/>
        </w:rPr>
        <w:t>Административно-правовое регулирование отношений по использованию и охране минеральных ресурсов континентального шельфа Российской Федерации.</w:t>
      </w:r>
    </w:p>
    <w:p w:rsidR="009E1FB7" w:rsidRPr="00C71F41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41">
        <w:rPr>
          <w:rFonts w:ascii="Times New Roman" w:eastAsia="Times New Roman" w:hAnsi="Times New Roman" w:cs="Times New Roman"/>
          <w:sz w:val="28"/>
          <w:szCs w:val="28"/>
        </w:rPr>
        <w:t>Административно-правовое регулирование отношений по использованию и охране водных биологических ресурсов континентального шельфа Российской Федерации.</w:t>
      </w:r>
    </w:p>
    <w:p w:rsidR="009E1FB7" w:rsidRPr="00C71F41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41">
        <w:rPr>
          <w:rFonts w:ascii="Times New Roman" w:eastAsia="Times New Roman" w:hAnsi="Times New Roman" w:cs="Times New Roman"/>
          <w:sz w:val="28"/>
          <w:szCs w:val="28"/>
        </w:rPr>
        <w:t>Административно-правовое регулирование отношений по использованию и охране водных ресурсов Российской Федерации.</w:t>
      </w:r>
    </w:p>
    <w:p w:rsidR="009E1FB7" w:rsidRPr="00C71F41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41">
        <w:rPr>
          <w:rFonts w:ascii="Times New Roman" w:eastAsia="Times New Roman" w:hAnsi="Times New Roman" w:cs="Times New Roman"/>
          <w:sz w:val="28"/>
          <w:szCs w:val="28"/>
        </w:rPr>
        <w:t>Административно-правовое регулирование отношений по использованию и охране лесных ресурсов Российской Федерации.</w:t>
      </w:r>
    </w:p>
    <w:p w:rsidR="009E1FB7" w:rsidRPr="00C71F41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4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Административно-правовое регулирование отношений по использованию и охране фаунистических ресурсов Российской Федерации. </w:t>
      </w:r>
    </w:p>
    <w:p w:rsidR="009E1FB7" w:rsidRPr="00C71F41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1F4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Административно-правовое регулирование отношений по охране атмосферного воздуха и озонового слоя национальным и международным законодательством. 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CB">
        <w:rPr>
          <w:rFonts w:ascii="Times New Roman" w:hAnsi="Times New Roman" w:cs="Times New Roman"/>
          <w:sz w:val="28"/>
          <w:szCs w:val="28"/>
        </w:rPr>
        <w:t>Оперативно-служебные мероприятия по раскрытию и расследованию преступлений, связанных с нарушением правил охраны окружающей среды при производстве работ.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CB">
        <w:rPr>
          <w:rFonts w:ascii="Times New Roman" w:hAnsi="Times New Roman" w:cs="Times New Roman"/>
          <w:sz w:val="28"/>
          <w:szCs w:val="28"/>
        </w:rPr>
        <w:t>Правовое регулирование антитеррористической защищенности объектов (территорий), находящихся в ведении Министерства природных ресурсов и экологии Российской Федерации.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CB">
        <w:rPr>
          <w:rFonts w:ascii="Times New Roman" w:hAnsi="Times New Roman" w:cs="Times New Roman"/>
          <w:sz w:val="28"/>
          <w:szCs w:val="28"/>
        </w:rPr>
        <w:t>Правовое регулирование антитеррористической защищенности объектов (территорий), находящихся в ведении Федеральной службы по надзору в сфере природопользования.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CB">
        <w:rPr>
          <w:rFonts w:ascii="Times New Roman" w:hAnsi="Times New Roman" w:cs="Times New Roman"/>
          <w:sz w:val="28"/>
          <w:szCs w:val="28"/>
        </w:rPr>
        <w:t>Правовое регулирование антитеррористической защищенности объектов (территорий), находящихся в ведении Федеральной службы по гидрометеорологии и мониторингу окружающей среды.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CB">
        <w:rPr>
          <w:rFonts w:ascii="Times New Roman" w:hAnsi="Times New Roman" w:cs="Times New Roman"/>
          <w:sz w:val="28"/>
          <w:szCs w:val="28"/>
        </w:rPr>
        <w:t>Правовое регулирование антитеррористической защищенности объектов (территорий), находящихся в ведении Федерального агентства по недропользованию.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CB">
        <w:rPr>
          <w:rFonts w:ascii="Times New Roman" w:hAnsi="Times New Roman" w:cs="Times New Roman"/>
          <w:sz w:val="28"/>
          <w:szCs w:val="28"/>
        </w:rPr>
        <w:t>Правовое регулирование антитеррористической защищенности объектов (территорий), находящихся в ведении Федерального агентства лесного хозяйства.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CB">
        <w:rPr>
          <w:rFonts w:ascii="Times New Roman" w:hAnsi="Times New Roman" w:cs="Times New Roman"/>
          <w:sz w:val="28"/>
          <w:szCs w:val="28"/>
        </w:rPr>
        <w:lastRenderedPageBreak/>
        <w:t>Административно-правовое регулирование информационного обеспечения в области использования и охраны земель.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Административно-правовые аспекты </w:t>
      </w:r>
      <w:r w:rsidRPr="00DF7CCB">
        <w:rPr>
          <w:rFonts w:ascii="Times New Roman" w:hAnsi="Times New Roman" w:cs="Times New Roman"/>
          <w:sz w:val="28"/>
          <w:szCs w:val="28"/>
        </w:rPr>
        <w:t>информатизации и развития технологий в институте управления земельными ресурсами.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Административно-правовые аспекты ограничения прав на землю в связи с установлением, изменением зон с особыми условиями использования территорий.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Административно-правовое регулирование хозяйственной деятельности в агропромышленном комплексе.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7CCB">
        <w:rPr>
          <w:rFonts w:ascii="Times New Roman" w:hAnsi="Times New Roman" w:cs="Times New Roman"/>
          <w:sz w:val="28"/>
          <w:szCs w:val="28"/>
        </w:rPr>
        <w:t>Запреты в системе административно-правовых методов управления земельными ресурсами.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Государственный земельный надзор за соблюдением </w:t>
      </w:r>
      <w:r w:rsidRPr="00DF7C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о недопущении самовольного занятия земель, земельного участка или части земельного участка.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C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управления земельными ресурсами органами власти субъектов Российской Федерации.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CCB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bdr w:val="none" w:sz="0" w:space="0" w:color="auto" w:frame="1"/>
          <w:lang w:eastAsia="ru-RU"/>
        </w:rPr>
        <w:t xml:space="preserve">Управление рациональным использованием и охраной земель трубопроводного транспорта. 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CCB">
        <w:rPr>
          <w:rFonts w:ascii="Times New Roman" w:hAnsi="Times New Roman" w:cs="Times New Roman"/>
          <w:sz w:val="28"/>
          <w:szCs w:val="28"/>
        </w:rPr>
        <w:t>Административно-правовое обеспечение прав граждан на землю.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CCB">
        <w:rPr>
          <w:rFonts w:ascii="Times New Roman" w:hAnsi="Times New Roman" w:cs="Times New Roman"/>
          <w:bCs/>
          <w:sz w:val="28"/>
          <w:szCs w:val="28"/>
        </w:rPr>
        <w:t>Административно-правовое обеспечение оборота земель.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CCB">
        <w:rPr>
          <w:rFonts w:ascii="Times New Roman" w:hAnsi="Times New Roman" w:cs="Times New Roman"/>
          <w:sz w:val="28"/>
          <w:szCs w:val="28"/>
        </w:rPr>
        <w:t>Административно</w:t>
      </w:r>
      <w:r w:rsidRPr="00DF7CCB">
        <w:rPr>
          <w:rFonts w:ascii="Times New Roman" w:hAnsi="Times New Roman" w:cs="Times New Roman"/>
          <w:bCs/>
          <w:sz w:val="28"/>
          <w:szCs w:val="28"/>
        </w:rPr>
        <w:t>-</w:t>
      </w:r>
      <w:r w:rsidRPr="00DF7CCB">
        <w:rPr>
          <w:rFonts w:ascii="Times New Roman" w:hAnsi="Times New Roman" w:cs="Times New Roman"/>
          <w:sz w:val="28"/>
          <w:szCs w:val="28"/>
        </w:rPr>
        <w:t>правовое</w:t>
      </w:r>
      <w:r w:rsidRPr="00DF7C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F7CCB">
        <w:rPr>
          <w:rFonts w:ascii="Times New Roman" w:hAnsi="Times New Roman" w:cs="Times New Roman"/>
          <w:sz w:val="28"/>
          <w:szCs w:val="28"/>
        </w:rPr>
        <w:t>обеспечение</w:t>
      </w:r>
      <w:r w:rsidRPr="00DF7CCB">
        <w:rPr>
          <w:rFonts w:ascii="Times New Roman" w:hAnsi="Times New Roman" w:cs="Times New Roman"/>
          <w:bCs/>
          <w:sz w:val="28"/>
          <w:szCs w:val="28"/>
        </w:rPr>
        <w:t xml:space="preserve"> экологической безопасности при использовании земель сельскохозяйственного назначения. 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CC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Административно-правовые аспекты градостроительной деятельности на землях населенных пунктов.</w:t>
      </w:r>
    </w:p>
    <w:p w:rsidR="009E1FB7" w:rsidRPr="00DF7CCB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CCB">
        <w:rPr>
          <w:rFonts w:ascii="Times New Roman" w:hAnsi="Times New Roman" w:cs="Times New Roman"/>
          <w:sz w:val="28"/>
          <w:szCs w:val="28"/>
        </w:rPr>
        <w:t>Особенности реализации административных компетенций органов государственной власти в сфере градостроительной деятельности.</w:t>
      </w:r>
    </w:p>
    <w:p w:rsidR="009E1FB7" w:rsidRPr="00C71F41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Президентский контроль в сфере экологической деятельности органов </w:t>
      </w:r>
      <w:r w:rsidRPr="00C71F4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исполнительной власти.</w:t>
      </w:r>
    </w:p>
    <w:p w:rsidR="009E1FB7" w:rsidRPr="00C71F41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41">
        <w:rPr>
          <w:rFonts w:ascii="Times New Roman" w:hAnsi="Times New Roman" w:cs="Times New Roman"/>
          <w:sz w:val="28"/>
          <w:szCs w:val="28"/>
        </w:rPr>
        <w:t>Регламент как правовая основа деятельности федеральных органов исполнительной власти, осуществляющих государственный земельный надзор</w:t>
      </w:r>
      <w:r w:rsidR="00FD1248">
        <w:rPr>
          <w:rFonts w:ascii="Times New Roman" w:hAnsi="Times New Roman" w:cs="Times New Roman"/>
          <w:sz w:val="28"/>
          <w:szCs w:val="28"/>
        </w:rPr>
        <w:t xml:space="preserve"> </w:t>
      </w:r>
      <w:r w:rsidR="00FD1248">
        <w:rPr>
          <w:rFonts w:ascii="Times New Roman" w:hAnsi="Times New Roman" w:cs="Times New Roman"/>
          <w:sz w:val="28"/>
          <w:szCs w:val="28"/>
        </w:rPr>
        <w:t>(междисциплинарный характер)</w:t>
      </w:r>
      <w:r w:rsidRPr="00C71F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FB7" w:rsidRPr="00C71F41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F4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Административно-правовые основы управления федеральной собственностью на природные ресурсы.</w:t>
      </w:r>
    </w:p>
    <w:p w:rsidR="009E1FB7" w:rsidRPr="00C71F41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F4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Административно-правовые основы управления собственностью субъектов Российской Федерации на природные ресурсы.</w:t>
      </w:r>
    </w:p>
    <w:p w:rsidR="009E1FB7" w:rsidRPr="00C71F41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F4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Административно-правовые основы управления муниципальной собственностью на природные ресурсы.</w:t>
      </w:r>
    </w:p>
    <w:p w:rsidR="009E1FB7" w:rsidRPr="00C71F41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1F41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Административно-правовые основы управления особо опасными производственными объектами на территории Российской Федерации.</w:t>
      </w:r>
    </w:p>
    <w:p w:rsidR="009E1FB7" w:rsidRPr="00C71F41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F41">
        <w:rPr>
          <w:rFonts w:ascii="Times New Roman" w:hAnsi="Times New Roman" w:cs="Times New Roman"/>
          <w:sz w:val="28"/>
          <w:szCs w:val="28"/>
        </w:rPr>
        <w:t xml:space="preserve">Регламент как правовая основа деятельности федеральных органов исполнительной власти, осуществляющих государственный экологический надзор. 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Правовой статус органов исполнительной власти субъектов Российской Федерации как субъектов экологических отношений</w:t>
      </w:r>
      <w:r w:rsidR="00FD1248">
        <w:rPr>
          <w:rFonts w:ascii="Times New Roman" w:hAnsi="Times New Roman" w:cs="Times New Roman"/>
          <w:sz w:val="28"/>
          <w:szCs w:val="28"/>
        </w:rPr>
        <w:t xml:space="preserve"> </w:t>
      </w:r>
      <w:r w:rsidR="00FD1248">
        <w:rPr>
          <w:rFonts w:ascii="Times New Roman" w:hAnsi="Times New Roman" w:cs="Times New Roman"/>
          <w:sz w:val="28"/>
          <w:szCs w:val="28"/>
        </w:rPr>
        <w:t>(междисциплинарный характер)</w:t>
      </w:r>
      <w:r w:rsidRPr="009E1FB7">
        <w:rPr>
          <w:rFonts w:ascii="Times New Roman" w:hAnsi="Times New Roman" w:cs="Times New Roman"/>
          <w:sz w:val="28"/>
          <w:szCs w:val="28"/>
        </w:rPr>
        <w:t>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lastRenderedPageBreak/>
        <w:t>Правовой статус органов исполнительной власти субъектов Российской Федерации как субъектов земельных отношений</w:t>
      </w:r>
      <w:r w:rsidR="00FD1248">
        <w:rPr>
          <w:rFonts w:ascii="Times New Roman" w:hAnsi="Times New Roman" w:cs="Times New Roman"/>
          <w:sz w:val="28"/>
          <w:szCs w:val="28"/>
        </w:rPr>
        <w:t xml:space="preserve"> </w:t>
      </w:r>
      <w:r w:rsidR="00FD1248">
        <w:rPr>
          <w:rFonts w:ascii="Times New Roman" w:hAnsi="Times New Roman" w:cs="Times New Roman"/>
          <w:sz w:val="28"/>
          <w:szCs w:val="28"/>
        </w:rPr>
        <w:t>(междисциплинарный характер)</w:t>
      </w:r>
      <w:r w:rsidRPr="009E1FB7">
        <w:rPr>
          <w:rFonts w:ascii="Times New Roman" w:hAnsi="Times New Roman" w:cs="Times New Roman"/>
          <w:sz w:val="28"/>
          <w:szCs w:val="28"/>
        </w:rPr>
        <w:t>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Разграничение полномочий между органами публичной власти в сфере экологии и природопользования</w:t>
      </w:r>
      <w:r w:rsidR="00FD1248">
        <w:rPr>
          <w:rFonts w:ascii="Times New Roman" w:hAnsi="Times New Roman" w:cs="Times New Roman"/>
          <w:sz w:val="28"/>
          <w:szCs w:val="28"/>
        </w:rPr>
        <w:t xml:space="preserve"> </w:t>
      </w:r>
      <w:r w:rsidR="00FD1248">
        <w:rPr>
          <w:rFonts w:ascii="Times New Roman" w:hAnsi="Times New Roman" w:cs="Times New Roman"/>
          <w:sz w:val="28"/>
          <w:szCs w:val="28"/>
        </w:rPr>
        <w:t>(междисциплинарный характер)</w:t>
      </w:r>
      <w:r w:rsidRPr="009E1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Административно-правовые условия обращения с отходами производства и потребления.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Административно-правовой режим земельных участков, предназначенных для строительства, реконструкции линейных объектов и (или) используемых для их эксплуатации.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 xml:space="preserve">Административно-правовой режим земель, находящихся в государственной и муниципальной собственности. 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Административно-правовой механизм реализации права частной собственности на землю в Российской Федерации.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 xml:space="preserve">Правовые основы управления в области использования и охраны земель природоохранного назначения. 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Правовые основы управления в области использования и охраны земель рекреационного назначения.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Правовые основы управления в области использования и охраны земель историко-культурного назначения.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Административно-правовой режим земель населенных пунктов.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Административно-правовой режим земель обороны и безопасности.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Административно-правовой режим земель связи, радиовещания, телевидения, информатики.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Административно-правовой режим земель для обеспечения космической деятельности.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градостроительных отношений субъектами Российской Федерации и органами местного самоуправления (на примере отдельных публичных образований).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градостроительных отношений федеральными нормативными правовыми актами.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отношений в сфере территориального планирования, градостроительного зонирования и планировки территории.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Админист</w:t>
      </w:r>
      <w:r w:rsidR="00200E5C">
        <w:rPr>
          <w:rFonts w:ascii="Times New Roman" w:hAnsi="Times New Roman" w:cs="Times New Roman"/>
          <w:sz w:val="28"/>
          <w:szCs w:val="28"/>
        </w:rPr>
        <w:t xml:space="preserve">ративно-правовое регулирование природоохранных </w:t>
      </w:r>
      <w:r w:rsidRPr="009E1FB7">
        <w:rPr>
          <w:rFonts w:ascii="Times New Roman" w:hAnsi="Times New Roman" w:cs="Times New Roman"/>
          <w:sz w:val="28"/>
          <w:szCs w:val="28"/>
        </w:rPr>
        <w:t>отношений федеральными нормативными правовыми актами.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Особенности реализации административных компетенций органов государственной власти в сфере территориального планирования и градостроительного зонирования</w:t>
      </w:r>
      <w:r w:rsidR="00FD1248">
        <w:rPr>
          <w:rFonts w:ascii="Times New Roman" w:hAnsi="Times New Roman" w:cs="Times New Roman"/>
          <w:sz w:val="28"/>
          <w:szCs w:val="28"/>
        </w:rPr>
        <w:t xml:space="preserve"> </w:t>
      </w:r>
      <w:r w:rsidR="00FD1248">
        <w:rPr>
          <w:rFonts w:ascii="Times New Roman" w:hAnsi="Times New Roman" w:cs="Times New Roman"/>
          <w:sz w:val="28"/>
          <w:szCs w:val="28"/>
        </w:rPr>
        <w:t>(междисциплинарный характер)</w:t>
      </w:r>
      <w:r w:rsidRPr="009E1F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FB7" w:rsidRPr="00DA2A66" w:rsidRDefault="009E1FB7" w:rsidP="009E1FB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2A66">
        <w:rPr>
          <w:rFonts w:ascii="Times New Roman" w:hAnsi="Times New Roman" w:cs="Times New Roman"/>
          <w:sz w:val="28"/>
          <w:szCs w:val="28"/>
        </w:rPr>
        <w:t>Особенности реализации административных компетенций органов местного самоуправления в сфере градостроительного зонирования и планировки территории</w:t>
      </w:r>
      <w:r w:rsidR="00FD1248">
        <w:rPr>
          <w:rFonts w:ascii="Times New Roman" w:hAnsi="Times New Roman" w:cs="Times New Roman"/>
          <w:sz w:val="28"/>
          <w:szCs w:val="28"/>
        </w:rPr>
        <w:t xml:space="preserve"> </w:t>
      </w:r>
      <w:r w:rsidR="00FD1248">
        <w:rPr>
          <w:rFonts w:ascii="Times New Roman" w:hAnsi="Times New Roman" w:cs="Times New Roman"/>
          <w:sz w:val="28"/>
          <w:szCs w:val="28"/>
        </w:rPr>
        <w:t>(междисциплинарный характер)</w:t>
      </w:r>
      <w:r w:rsidRPr="00DA2A66">
        <w:rPr>
          <w:rFonts w:ascii="Times New Roman" w:hAnsi="Times New Roman" w:cs="Times New Roman"/>
          <w:sz w:val="28"/>
          <w:szCs w:val="28"/>
        </w:rPr>
        <w:t>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Административно-правовое регулирование земельных отношений субъектами Российской Федерации и органами местного самоуправления (на примере отдельных публичных образований).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lastRenderedPageBreak/>
        <w:t>Административно-правовое регулирование земельных отношений федеральными нормативными правовыми актами.</w:t>
      </w:r>
    </w:p>
    <w:p w:rsidR="009E1FB7" w:rsidRPr="00DA2A66" w:rsidRDefault="009E1FB7" w:rsidP="009E1FB7">
      <w:pPr>
        <w:pStyle w:val="a4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A2A66">
        <w:rPr>
          <w:color w:val="000000"/>
          <w:sz w:val="28"/>
          <w:szCs w:val="28"/>
        </w:rPr>
        <w:t>Государственный земельный надзор за соблюдением обязательных требований п</w:t>
      </w:r>
      <w:r w:rsidRPr="00DA2A66">
        <w:rPr>
          <w:sz w:val="28"/>
          <w:szCs w:val="28"/>
        </w:rPr>
        <w:t>о улучшению земель и охране почв.</w:t>
      </w:r>
    </w:p>
    <w:p w:rsidR="009E1FB7" w:rsidRPr="00DA2A66" w:rsidRDefault="009E1FB7" w:rsidP="009E1FB7">
      <w:pPr>
        <w:pStyle w:val="a4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2A66">
        <w:rPr>
          <w:color w:val="000000"/>
          <w:sz w:val="28"/>
          <w:szCs w:val="28"/>
        </w:rPr>
        <w:t xml:space="preserve">Государственный земельный надзор за соблюдением </w:t>
      </w:r>
      <w:r w:rsidRPr="00DA2A66">
        <w:rPr>
          <w:sz w:val="28"/>
          <w:szCs w:val="28"/>
        </w:rPr>
        <w:t>обязательных требований о запрете порчи земель.</w:t>
      </w:r>
    </w:p>
    <w:p w:rsidR="009E1FB7" w:rsidRDefault="009E1FB7" w:rsidP="009E1FB7">
      <w:pPr>
        <w:pStyle w:val="a4"/>
        <w:numPr>
          <w:ilvl w:val="0"/>
          <w:numId w:val="2"/>
        </w:numPr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A2A66">
        <w:rPr>
          <w:sz w:val="28"/>
          <w:szCs w:val="28"/>
        </w:rPr>
        <w:t>Административно-правовое обеспеч</w:t>
      </w:r>
      <w:r>
        <w:rPr>
          <w:sz w:val="28"/>
          <w:szCs w:val="28"/>
        </w:rPr>
        <w:t>ение рационального использования</w:t>
      </w:r>
      <w:r w:rsidRPr="00DA2A66">
        <w:rPr>
          <w:sz w:val="28"/>
          <w:szCs w:val="28"/>
        </w:rPr>
        <w:t xml:space="preserve"> и охраны земель сельскохозяйственного назначения.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Административная ответственность за нарушения экологического законодательства: анализ судебной практики.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Роль государственных органов в предотвращении экологических правонарушений: правовые аспекты</w:t>
      </w:r>
      <w:r w:rsidR="00FD1248">
        <w:rPr>
          <w:rFonts w:ascii="Times New Roman" w:hAnsi="Times New Roman" w:cs="Times New Roman"/>
          <w:sz w:val="28"/>
          <w:szCs w:val="28"/>
        </w:rPr>
        <w:t xml:space="preserve"> </w:t>
      </w:r>
      <w:r w:rsidR="00FD1248">
        <w:rPr>
          <w:rFonts w:ascii="Times New Roman" w:hAnsi="Times New Roman" w:cs="Times New Roman"/>
          <w:sz w:val="28"/>
          <w:szCs w:val="28"/>
        </w:rPr>
        <w:t>(междисциплинарный характер)</w:t>
      </w:r>
      <w:r w:rsidRPr="009E1FB7">
        <w:rPr>
          <w:rFonts w:ascii="Times New Roman" w:hAnsi="Times New Roman" w:cs="Times New Roman"/>
          <w:sz w:val="28"/>
          <w:szCs w:val="28"/>
        </w:rPr>
        <w:t>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Оценка деятельности органов местного самоуправления в области охраны окружающей среды: проблемы и перспективы</w:t>
      </w:r>
      <w:r w:rsidR="00FD1248">
        <w:rPr>
          <w:rFonts w:ascii="Times New Roman" w:hAnsi="Times New Roman" w:cs="Times New Roman"/>
          <w:sz w:val="28"/>
          <w:szCs w:val="28"/>
        </w:rPr>
        <w:t xml:space="preserve"> </w:t>
      </w:r>
      <w:r w:rsidR="00FD1248">
        <w:rPr>
          <w:rFonts w:ascii="Times New Roman" w:hAnsi="Times New Roman" w:cs="Times New Roman"/>
          <w:sz w:val="28"/>
          <w:szCs w:val="28"/>
        </w:rPr>
        <w:t>(междисциплинарный характер)</w:t>
      </w:r>
      <w:r w:rsidRPr="009E1FB7">
        <w:rPr>
          <w:rFonts w:ascii="Times New Roman" w:hAnsi="Times New Roman" w:cs="Times New Roman"/>
          <w:sz w:val="28"/>
          <w:szCs w:val="28"/>
        </w:rPr>
        <w:t>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Проблемы внедрения и реализации экологического законодательства в административно-правовой сфере.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Механизмы административного контроля за соблюдением экологических требований предприятиями: сравнительно-правовой анализ</w:t>
      </w:r>
      <w:r w:rsidR="00FD1248">
        <w:rPr>
          <w:rFonts w:ascii="Times New Roman" w:hAnsi="Times New Roman" w:cs="Times New Roman"/>
          <w:sz w:val="28"/>
          <w:szCs w:val="28"/>
        </w:rPr>
        <w:t xml:space="preserve"> </w:t>
      </w:r>
      <w:r w:rsidR="00FD1248">
        <w:rPr>
          <w:rFonts w:ascii="Times New Roman" w:hAnsi="Times New Roman" w:cs="Times New Roman"/>
          <w:sz w:val="28"/>
          <w:szCs w:val="28"/>
        </w:rPr>
        <w:t>(междисциплинарный характер)</w:t>
      </w:r>
      <w:r w:rsidRPr="009E1FB7">
        <w:rPr>
          <w:rFonts w:ascii="Times New Roman" w:hAnsi="Times New Roman" w:cs="Times New Roman"/>
          <w:sz w:val="28"/>
          <w:szCs w:val="28"/>
        </w:rPr>
        <w:t>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Роль административных органов в управлении природными ресурсами: юридический анализ</w:t>
      </w:r>
      <w:r w:rsidR="00FD1248">
        <w:rPr>
          <w:rFonts w:ascii="Times New Roman" w:hAnsi="Times New Roman" w:cs="Times New Roman"/>
          <w:sz w:val="28"/>
          <w:szCs w:val="28"/>
        </w:rPr>
        <w:t xml:space="preserve"> (междисциплинарный характер)</w:t>
      </w:r>
      <w:r w:rsidRPr="009E1FB7">
        <w:rPr>
          <w:rFonts w:ascii="Times New Roman" w:hAnsi="Times New Roman" w:cs="Times New Roman"/>
          <w:sz w:val="28"/>
          <w:szCs w:val="28"/>
        </w:rPr>
        <w:t>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Эффективность административных мер по обеспечению экологической безопасности: оценка и перспективы.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Взаимодействие органов государственной власти и органов местного самоуправления в области охраны окружающей среды: административно-правовой аспект</w:t>
      </w:r>
      <w:r w:rsidR="00FD1248">
        <w:rPr>
          <w:rFonts w:ascii="Times New Roman" w:hAnsi="Times New Roman" w:cs="Times New Roman"/>
          <w:sz w:val="28"/>
          <w:szCs w:val="28"/>
        </w:rPr>
        <w:t xml:space="preserve"> </w:t>
      </w:r>
      <w:r w:rsidR="00FD1248">
        <w:rPr>
          <w:rFonts w:ascii="Times New Roman" w:hAnsi="Times New Roman" w:cs="Times New Roman"/>
          <w:sz w:val="28"/>
          <w:szCs w:val="28"/>
        </w:rPr>
        <w:t>(междисциплинарный характер)</w:t>
      </w:r>
      <w:r w:rsidRPr="009E1FB7">
        <w:rPr>
          <w:rFonts w:ascii="Times New Roman" w:hAnsi="Times New Roman" w:cs="Times New Roman"/>
          <w:sz w:val="28"/>
          <w:szCs w:val="28"/>
        </w:rPr>
        <w:t>.</w:t>
      </w:r>
    </w:p>
    <w:p w:rsid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Организация и функционирование эко-инспекций в сфере охраны окружающей среды: правовое регулирование и оперативность мероприятий</w:t>
      </w:r>
      <w:r w:rsidR="00FD1248">
        <w:rPr>
          <w:rFonts w:ascii="Times New Roman" w:hAnsi="Times New Roman" w:cs="Times New Roman"/>
          <w:sz w:val="28"/>
          <w:szCs w:val="28"/>
        </w:rPr>
        <w:t xml:space="preserve"> </w:t>
      </w:r>
      <w:r w:rsidR="00FD1248">
        <w:rPr>
          <w:rFonts w:ascii="Times New Roman" w:hAnsi="Times New Roman" w:cs="Times New Roman"/>
          <w:sz w:val="28"/>
          <w:szCs w:val="28"/>
        </w:rPr>
        <w:t>(междисциплинарный характер)</w:t>
      </w:r>
      <w:r w:rsidRPr="009E1FB7">
        <w:rPr>
          <w:rFonts w:ascii="Times New Roman" w:hAnsi="Times New Roman" w:cs="Times New Roman"/>
          <w:sz w:val="28"/>
          <w:szCs w:val="28"/>
        </w:rPr>
        <w:t>.</w:t>
      </w:r>
    </w:p>
    <w:p w:rsidR="009E1FB7" w:rsidRPr="009E1FB7" w:rsidRDefault="009E1FB7" w:rsidP="009E1FB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1FB7">
        <w:rPr>
          <w:rFonts w:ascii="Times New Roman" w:hAnsi="Times New Roman" w:cs="Times New Roman"/>
          <w:sz w:val="28"/>
          <w:szCs w:val="28"/>
        </w:rPr>
        <w:t>Использование административных рычагов в целях содействия устойчивому экологическому развитию: правовые и экономические аспекты.</w:t>
      </w:r>
      <w:bookmarkStart w:id="0" w:name="_GoBack"/>
      <w:bookmarkEnd w:id="0"/>
    </w:p>
    <w:p w:rsidR="009E1FB7" w:rsidRDefault="009E1FB7" w:rsidP="009E1FB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7142" w:rsidRDefault="00F17142"/>
    <w:sectPr w:rsidR="00F1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25371"/>
    <w:multiLevelType w:val="hybridMultilevel"/>
    <w:tmpl w:val="C346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7191C"/>
    <w:multiLevelType w:val="hybridMultilevel"/>
    <w:tmpl w:val="1F08C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F12"/>
    <w:rsid w:val="00200E5C"/>
    <w:rsid w:val="00731B17"/>
    <w:rsid w:val="00927F12"/>
    <w:rsid w:val="009E1FB7"/>
    <w:rsid w:val="00F17142"/>
    <w:rsid w:val="00F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717084-790A-4E38-B225-9E32D16C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FB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FB7"/>
    <w:pPr>
      <w:spacing w:after="200" w:line="276" w:lineRule="auto"/>
      <w:ind w:left="720"/>
      <w:contextualSpacing/>
    </w:pPr>
  </w:style>
  <w:style w:type="paragraph" w:styleId="a4">
    <w:name w:val="Normal (Web)"/>
    <w:basedOn w:val="a"/>
    <w:uiPriority w:val="99"/>
    <w:unhideWhenUsed/>
    <w:rsid w:val="009E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1272</Words>
  <Characters>7256</Characters>
  <Application>Microsoft Office Word</Application>
  <DocSecurity>0</DocSecurity>
  <Lines>60</Lines>
  <Paragraphs>17</Paragraphs>
  <ScaleCrop>false</ScaleCrop>
  <Company>ФГБОУ ВО СГЮА</Company>
  <LinksUpToDate>false</LinksUpToDate>
  <CharactersWithSpaces>8511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кафедры земельного права</dc:creator>
  <cp:keywords/>
  <dc:description/>
  <cp:lastModifiedBy>Преподаватель кафедры земельного права</cp:lastModifiedBy>
  <cp:revision>6</cp:revision>
  <dcterms:created xsi:type="dcterms:W3CDTF">2024-03-25T05:47:00Z</dcterms:created>
  <dcterms:modified xsi:type="dcterms:W3CDTF">2024-09-03T11:55:00Z</dcterms:modified>
</cp:coreProperties>
</file>