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8B" w:rsidRPr="009B11A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 xml:space="preserve">2 </w:t>
      </w:r>
      <w:r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ПРАВО</w:t>
      </w:r>
      <w:r w:rsidR="00D50708" w:rsidRPr="009B11A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ОХРАНИТЕЛЬНАЯ ДЕЯТЕЛЬНОСТЬ</w:t>
      </w:r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/>
      <w:sdtContent>
        <w:p w:rsidR="00D6386F" w:rsidRPr="009B11AA" w:rsidRDefault="00D6386F" w:rsidP="00E241E9">
          <w:pPr>
            <w:pStyle w:val="a3"/>
            <w:tabs>
              <w:tab w:val="left" w:pos="9356"/>
            </w:tabs>
            <w:ind w:right="-143"/>
            <w:rPr>
              <w:rFonts w:ascii="Times New Roman" w:hAnsi="Times New Roman" w:cs="Times New Roman"/>
              <w:b w:val="0"/>
            </w:rPr>
          </w:pPr>
          <w:r w:rsidRPr="009B11AA">
            <w:rPr>
              <w:rFonts w:ascii="Times New Roman" w:hAnsi="Times New Roman" w:cs="Times New Roman"/>
              <w:b w:val="0"/>
            </w:rPr>
            <w:t>Оглавление</w:t>
          </w:r>
        </w:p>
        <w:p w:rsidR="00E241E9" w:rsidRPr="009B11AA" w:rsidRDefault="000C1420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r w:rsidRPr="009B11AA">
            <w:rPr>
              <w:b w:val="0"/>
              <w:sz w:val="28"/>
              <w:szCs w:val="28"/>
            </w:rPr>
            <w:fldChar w:fldCharType="begin"/>
          </w:r>
          <w:r w:rsidR="00D6386F" w:rsidRPr="009B11AA">
            <w:rPr>
              <w:b w:val="0"/>
              <w:sz w:val="28"/>
              <w:szCs w:val="28"/>
            </w:rPr>
            <w:instrText xml:space="preserve"> TOC \o "1-3" \h \z \u </w:instrText>
          </w:r>
          <w:r w:rsidRPr="009B11AA">
            <w:rPr>
              <w:b w:val="0"/>
              <w:sz w:val="28"/>
              <w:szCs w:val="28"/>
            </w:rPr>
            <w:fldChar w:fldCharType="separate"/>
          </w:r>
          <w:hyperlink w:anchor="_Toc25245927" w:history="1">
            <w:r w:rsidR="00E241E9" w:rsidRPr="009B11AA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_Toc25245927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_Toc25245928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2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_Toc25245929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_Toc25245930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1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_Toc25245931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_Toc25245932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3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_Toc25245933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13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34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_Toc25245934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14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5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_Toc25245935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6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_Toc25245936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3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7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_Toc25245937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8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_Toc25245938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39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_Toc25245939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0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АТТЕСТАЦИОННЫЙ ЛИСТ ПО ПРОИЗВОДСТВЕННОЙ ПРАКТИКЕ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_Toc25245940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1" w:history="1">
            <w:r w:rsidR="00E241E9" w:rsidRPr="009B11AA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_Toc25245941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26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2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_Toc25245942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3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_Toc25245943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21"/>
            <w:tabs>
              <w:tab w:val="left" w:pos="9356"/>
              <w:tab w:val="right" w:leader="dot" w:pos="9912"/>
            </w:tabs>
            <w:ind w:left="0" w:right="-143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5944" w:history="1">
            <w:r w:rsidR="00E241E9" w:rsidRPr="009B11A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_Toc25245944 \h </w:instrTex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E241E9" w:rsidRPr="009B11A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241E9" w:rsidRPr="009B11AA" w:rsidRDefault="00D642DF" w:rsidP="00E241E9">
          <w:pPr>
            <w:pStyle w:val="11"/>
            <w:tabs>
              <w:tab w:val="clear" w:pos="9345"/>
              <w:tab w:val="left" w:pos="9356"/>
            </w:tabs>
            <w:ind w:right="-143"/>
            <w:rPr>
              <w:rFonts w:eastAsiaTheme="minorEastAsia"/>
              <w:b w:val="0"/>
              <w:sz w:val="28"/>
              <w:szCs w:val="28"/>
            </w:rPr>
          </w:pPr>
          <w:hyperlink w:anchor="_Toc25245945" w:history="1">
            <w:r w:rsidR="00E241E9" w:rsidRPr="009B11A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tab/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241E9" w:rsidRPr="009B11AA">
              <w:rPr>
                <w:b w:val="0"/>
                <w:webHidden/>
                <w:sz w:val="28"/>
                <w:szCs w:val="28"/>
              </w:rPr>
              <w:instrText xml:space="preserve"> PAGEREF _Toc25245945 \h </w:instrText>
            </w:r>
            <w:r w:rsidR="00E241E9" w:rsidRPr="009B11AA">
              <w:rPr>
                <w:b w:val="0"/>
                <w:webHidden/>
                <w:sz w:val="28"/>
                <w:szCs w:val="28"/>
              </w:rPr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E241E9" w:rsidRPr="009B11AA">
              <w:rPr>
                <w:b w:val="0"/>
                <w:webHidden/>
                <w:sz w:val="28"/>
                <w:szCs w:val="28"/>
              </w:rPr>
              <w:t>32</w:t>
            </w:r>
            <w:r w:rsidR="00E241E9" w:rsidRPr="009B11A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9B11AA" w:rsidRDefault="000C1420" w:rsidP="00E241E9">
          <w:pPr>
            <w:tabs>
              <w:tab w:val="left" w:pos="9356"/>
              <w:tab w:val="right" w:leader="dot" w:pos="9923"/>
            </w:tabs>
            <w:ind w:right="-143"/>
          </w:pPr>
          <w:r w:rsidRPr="009B11A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9B11A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9B11AA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245927"/>
      <w:r w:rsidRPr="009B11A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50708" w:rsidRPr="009B11AA" w:rsidRDefault="00D50708" w:rsidP="005D40A0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D50708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D50708" w:rsidRPr="009B11AA" w:rsidRDefault="00D50708" w:rsidP="00D5070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учебная</w:t>
      </w:r>
    </w:p>
    <w:p w:rsidR="00D50708" w:rsidRPr="009B11AA" w:rsidRDefault="00D50708" w:rsidP="00D5070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2" w:name="_Toc25245928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2"/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2268"/>
      </w:tblGrid>
      <w:tr w:rsidR="00D50708" w:rsidRPr="009B11AA" w:rsidTr="00C72B86">
        <w:trPr>
          <w:trHeight w:val="1312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268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52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9B11A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25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13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801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350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621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468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9B11AA" w:rsidTr="00C72B86">
        <w:trPr>
          <w:trHeight w:val="314"/>
        </w:trPr>
        <w:tc>
          <w:tcPr>
            <w:tcW w:w="753" w:type="dxa"/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D50708" w:rsidRPr="009B11A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268" w:type="dxa"/>
          </w:tcPr>
          <w:p w:rsidR="00D50708" w:rsidRPr="009B11A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  <w:r w:rsidRPr="009B11AA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  <w:t xml:space="preserve"> 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D50708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3" w:name="_Toc23930892"/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4" w:name="_Toc25245929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Индивидуальные задания для проведения практики</w:t>
      </w:r>
      <w:bookmarkEnd w:id="3"/>
      <w:bookmarkEnd w:id="4"/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br w:type="page"/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701"/>
      </w:tblGrid>
      <w:tr w:rsidR="005D40A0" w:rsidRPr="009B11AA" w:rsidTr="005D40A0">
        <w:trPr>
          <w:trHeight w:val="974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D40A0" w:rsidRPr="009B11AA" w:rsidTr="005D40A0">
        <w:trPr>
          <w:trHeight w:val="844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59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67"/>
        </w:trPr>
        <w:tc>
          <w:tcPr>
            <w:tcW w:w="85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264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39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557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0A0" w:rsidRPr="009B11AA" w:rsidTr="005D40A0">
        <w:trPr>
          <w:trHeight w:val="423"/>
        </w:trPr>
        <w:tc>
          <w:tcPr>
            <w:tcW w:w="85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D40A0" w:rsidRPr="009B11AA" w:rsidRDefault="005D40A0" w:rsidP="005D40A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5D40A0" w:rsidRPr="009B11AA" w:rsidRDefault="005D40A0" w:rsidP="005D40A0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0708" w:rsidRPr="009B11A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5" w:name="_Toc25245930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ОТЧЕТ</w:t>
      </w:r>
      <w:bookmarkEnd w:id="5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практики</w:t>
      </w:r>
    </w:p>
    <w:p w:rsidR="00D50708" w:rsidRPr="009B11AA" w:rsidRDefault="00D50708" w:rsidP="00D5070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9B11AA" w:rsidTr="00C72B86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2827B0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="002827B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трех разделов. 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D50708" w:rsidRPr="009B11AA" w:rsidRDefault="00D50708" w:rsidP="00D50708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MS Mincho" w:hAnsi="Times New Roman" w:cs="Microsoft Sans Serif"/>
          <w:color w:val="000000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D50708" w:rsidRPr="009B11AA" w:rsidRDefault="00D50708" w:rsidP="00D5070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="00793578"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. Например: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Calibri" w:eastAsia="Times New Roman" w:hAnsi="Calibri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D50708" w:rsidRPr="009B11AA" w:rsidRDefault="00D50708" w:rsidP="00D5070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(ПК-21).</w:t>
      </w:r>
    </w:p>
    <w:p w:rsidR="00D50708" w:rsidRPr="009B11AA" w:rsidRDefault="00D50708" w:rsidP="00D507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9B11AA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правоприменительной и оперативно-служебной деятельности.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0708" w:rsidRPr="009B11AA" w:rsidRDefault="00260A47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6" w:name="_Toc25245931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ДНЕВНИК</w:t>
      </w:r>
      <w:bookmarkEnd w:id="6"/>
    </w:p>
    <w:p w:rsidR="00D50708" w:rsidRPr="009B11AA" w:rsidRDefault="00D50708" w:rsidP="00D507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9B11AA" w:rsidTr="00C72B8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9B11A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9B11A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9B11A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9B11A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D50708" w:rsidRPr="009B11AA" w:rsidRDefault="00D50708" w:rsidP="00D50708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50708" w:rsidRPr="009B11AA" w:rsidRDefault="00D50708" w:rsidP="00D5070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D50708" w:rsidRPr="009B11A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D50708" w:rsidRPr="009B11AA" w:rsidTr="00C72B86">
        <w:trPr>
          <w:trHeight w:val="702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0708" w:rsidRPr="009B11AA" w:rsidTr="00C72B86">
        <w:trPr>
          <w:trHeight w:val="23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9B11A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9B11AA" w:rsidTr="00C72B86">
        <w:trPr>
          <w:trHeight w:val="284"/>
        </w:trPr>
        <w:tc>
          <w:tcPr>
            <w:tcW w:w="56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9B11A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0708" w:rsidRPr="009B11A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D50708" w:rsidRPr="009B11AA" w:rsidRDefault="00D50708" w:rsidP="00D50708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D50708" w:rsidRPr="009B11A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(подпись)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МП</w:t>
      </w:r>
    </w:p>
    <w:p w:rsidR="00D50708" w:rsidRPr="009B11A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D50708" w:rsidRPr="009B11AA" w:rsidRDefault="00D50708" w:rsidP="00E241E9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7" w:name="_Toc25245932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7"/>
    </w:p>
    <w:p w:rsidR="00D50708" w:rsidRPr="009B11A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D50708" w:rsidRPr="009B11AA" w:rsidRDefault="00D50708" w:rsidP="00D50708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0708" w:rsidRPr="009B11AA" w:rsidRDefault="00D50708" w:rsidP="00D50708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9B11A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9B11AA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9B11A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9B11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0708" w:rsidRPr="009B11A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в </w:t>
      </w: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9B11A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0708" w:rsidRPr="009B11A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9B11A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сфере правоприменительной и оперативно-служебной 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0708" w:rsidRPr="009B11AA" w:rsidRDefault="00D50708" w:rsidP="00D5070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9B11A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D50708" w:rsidRPr="009B11A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50708" w:rsidRPr="009B11AA" w:rsidRDefault="00D50708" w:rsidP="00D5070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</w:t>
      </w:r>
      <w:r w:rsidR="0052677A"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(подпись, печать)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D50708" w:rsidRPr="009B11A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0708" w:rsidRPr="009B11A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25245933"/>
      <w:r w:rsidRPr="009B11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 практике</w:t>
      </w:r>
      <w:bookmarkEnd w:id="8"/>
    </w:p>
    <w:p w:rsidR="00D50708" w:rsidRPr="009B11A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D50708" w:rsidRPr="009B11AA" w:rsidRDefault="00D50708" w:rsidP="00D5070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D50708" w:rsidRPr="009B11AA" w:rsidRDefault="00D50708" w:rsidP="00D5070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D50708" w:rsidRPr="009B11A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50708" w:rsidRPr="009B11AA" w:rsidRDefault="00D50708" w:rsidP="00D507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2551"/>
        <w:gridCol w:w="1417"/>
      </w:tblGrid>
      <w:tr w:rsidR="00D50708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2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Cs w:val="20"/>
                <w:lang w:eastAsia="hi-IN" w:bidi="hi-IN"/>
              </w:rPr>
              <w:t>Оценка</w:t>
            </w:r>
          </w:p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D50708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ОК-12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ПК-21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0708" w:rsidRPr="009B11A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Cs w:val="28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551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D50708" w:rsidRPr="009B11AA" w:rsidTr="00C72B86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8" w:rsidRPr="009B11AA" w:rsidRDefault="00D50708" w:rsidP="00D5070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______________________  / _______________/</w:t>
      </w:r>
    </w:p>
    <w:p w:rsidR="00D50708" w:rsidRPr="009B11A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60847" w:rsidRPr="009B11A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AE0510" w:rsidRPr="009B11AA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245934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t>ПРОИЗВОДСТВЕННАЯ ПРАКТИКА</w:t>
      </w:r>
      <w:bookmarkEnd w:id="9"/>
    </w:p>
    <w:p w:rsidR="00656552" w:rsidRPr="009B11AA" w:rsidRDefault="00656552" w:rsidP="00E241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656552" w:rsidRPr="009B11AA" w:rsidRDefault="00656552" w:rsidP="00656552">
      <w:pPr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656552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56552" w:rsidRPr="009B11AA" w:rsidRDefault="00656552" w:rsidP="0065655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производственная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25245935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10"/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656552" w:rsidRPr="009B11AA" w:rsidTr="002827B0">
        <w:trPr>
          <w:trHeight w:val="1312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52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9B11A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25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13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801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350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36093" w:rsidRPr="009B11AA" w:rsidTr="002827B0">
        <w:trPr>
          <w:trHeight w:val="350"/>
        </w:trPr>
        <w:tc>
          <w:tcPr>
            <w:tcW w:w="753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436093" w:rsidRPr="009B11A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468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9B11AA" w:rsidTr="002827B0">
        <w:trPr>
          <w:trHeight w:val="314"/>
        </w:trPr>
        <w:tc>
          <w:tcPr>
            <w:tcW w:w="753" w:type="dxa"/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656552" w:rsidRPr="009B11A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656552" w:rsidRPr="009B11A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9B11AA" w:rsidRDefault="00656552" w:rsidP="00656552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656552"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7B0C11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1" w:name="_Toc25245936"/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11"/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A0" w:rsidRPr="009B11AA" w:rsidRDefault="005D40A0" w:rsidP="005D40A0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5D40A0" w:rsidRPr="009B11AA" w:rsidRDefault="005D40A0" w:rsidP="005D4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ind w:left="426"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DB25FE"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разрабатывать и правильно оформлять юридические и служебные документы (ПК-3);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квалифицированно применять нормативные правовые акты в конкретных сферах юридической деятельности (ПК-4);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выявлять, документировать, пресекать преступления и административные правонарушения (ПК-9);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правильно и полно отражать результаты профессиональной деятельности в процессуальной и служебной документации (ПК-21);</w:t>
      </w:r>
    </w:p>
    <w:p w:rsidR="005D40A0" w:rsidRPr="009B11AA" w:rsidRDefault="005D40A0" w:rsidP="005D40A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5D40A0" w:rsidRPr="009B11AA" w:rsidTr="005D40A0">
        <w:trPr>
          <w:trHeight w:val="1265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5D40A0" w:rsidRPr="009B11AA" w:rsidTr="005D40A0">
        <w:trPr>
          <w:trHeight w:val="1100"/>
        </w:trPr>
        <w:tc>
          <w:tcPr>
            <w:tcW w:w="812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D40A0" w:rsidRPr="009B11AA" w:rsidRDefault="005D40A0" w:rsidP="005D4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5D40A0" w:rsidRPr="009B11AA" w:rsidRDefault="005D40A0" w:rsidP="005D40A0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5D40A0" w:rsidRPr="009B11AA" w:rsidRDefault="005D40A0" w:rsidP="005D40A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5D40A0" w:rsidRPr="009B11AA" w:rsidRDefault="005D40A0" w:rsidP="005D40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9B11AA" w:rsidRDefault="00260A47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656552"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56552" w:rsidRPr="009B11A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9B11A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9B11AA" w:rsidRDefault="00656552" w:rsidP="00656552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2" w:name="_Toc25245937"/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  <w:r w:rsidR="00DB25FE"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9B11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bookmarkEnd w:id="12"/>
    </w:p>
    <w:p w:rsidR="00656552" w:rsidRPr="009B11AA" w:rsidRDefault="00656552" w:rsidP="00656552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9B11AA" w:rsidTr="002827B0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DB25FE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</w:t>
      </w:r>
      <w:r w:rsidR="005D40A0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одитель практики от организации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формулируются цель и задачи, которые практикант ставит и решает в ходе выполнения </w:t>
      </w:r>
      <w:r w:rsidR="00E06023"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460E16" w:rsidRPr="009B11AA" w:rsidRDefault="00460E16" w:rsidP="00460E1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56552" w:rsidRPr="009B11AA" w:rsidRDefault="00656552" w:rsidP="0065655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656552" w:rsidRPr="009B11AA" w:rsidRDefault="00656552" w:rsidP="0065655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AF339F" w:rsidRPr="009B11AA" w:rsidRDefault="00AF339F" w:rsidP="00AF339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9B11A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способностью осуществлять письменную и устную коммуникацию на русском языке (ОК-10);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 (ПК-2);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и правильно оформлять юридические и служебные документы (ПК-3);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квалифицированно применять нормативные правовые акты в конкретных сферах юридической деятельности (ПК-4);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выявлять, документировать, пресекать преступления и административные правонарушения (ПК-9);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правильно и полно отражать результаты профессиональной деятельности в процессуальной и служебной документации (ПК-21);</w:t>
      </w:r>
    </w:p>
    <w:p w:rsidR="00AF339F" w:rsidRPr="009B11AA" w:rsidRDefault="00AF339F" w:rsidP="007932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профессионально-специализированными компетенциями, соответствующие специализации № 2« Административная деятельность» (ПСК):</w:t>
      </w:r>
    </w:p>
    <w:p w:rsidR="00AF339F" w:rsidRPr="009B11AA" w:rsidRDefault="00AF339F" w:rsidP="00AF33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 (ПСК-1.1).</w:t>
      </w:r>
    </w:p>
    <w:p w:rsidR="00AF339F" w:rsidRPr="009B11AA" w:rsidRDefault="00AF339F" w:rsidP="00AF33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9B11A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9B11A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правоприменительной и оперативно-служебной</w:t>
      </w:r>
      <w:r w:rsidRPr="009B11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1E9" w:rsidRPr="009B11AA" w:rsidRDefault="00E241E9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3" w:name="_Toc25245938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ДНЕВНИК</w:t>
      </w:r>
      <w:bookmarkEnd w:id="13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</w:p>
    <w:p w:rsidR="00656552" w:rsidRPr="009B11AA" w:rsidRDefault="00656552" w:rsidP="00E241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производственной практики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9B11AA" w:rsidTr="002827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9B11A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40.05.02 Правоохранительная деятельность 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9B11A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9B11A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9B11A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56552" w:rsidRPr="009B11A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56552" w:rsidRPr="009B11AA" w:rsidRDefault="00656552" w:rsidP="00AF339F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56552" w:rsidRPr="009B11AA" w:rsidRDefault="00656552" w:rsidP="00AF339F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9B11A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656552" w:rsidRPr="009B11AA" w:rsidTr="002827B0">
        <w:trPr>
          <w:trHeight w:val="702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56552" w:rsidRPr="009B11AA" w:rsidTr="002827B0">
        <w:trPr>
          <w:trHeight w:val="23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9B11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9B11A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9B11AA" w:rsidTr="002827B0">
        <w:trPr>
          <w:trHeight w:val="284"/>
        </w:trPr>
        <w:tc>
          <w:tcPr>
            <w:tcW w:w="56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9B11A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656552" w:rsidRPr="009B11AA" w:rsidRDefault="00656552" w:rsidP="00656552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656552" w:rsidRPr="009B11A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  )</w:t>
      </w:r>
      <w:r w:rsidR="00DB25FE" w:rsidRPr="009B11A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56552" w:rsidRPr="009B11A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56552" w:rsidRPr="009B11A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4" w:name="_Toc25245939"/>
      <w:r w:rsidRPr="009B11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14"/>
    </w:p>
    <w:p w:rsidR="00656552" w:rsidRPr="009B11A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40.05.02 Правоохранительная деятельность </w:t>
      </w:r>
    </w:p>
    <w:p w:rsidR="00656552" w:rsidRPr="009B11AA" w:rsidRDefault="00656552" w:rsidP="00656552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552" w:rsidRPr="009B11A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56552" w:rsidRPr="009B11AA" w:rsidRDefault="00656552" w:rsidP="00656552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552" w:rsidRPr="009B11A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9B11AA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9B11A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56552" w:rsidRPr="009B11A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в </w:t>
      </w:r>
      <w:r w:rsidRPr="009B11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9B11A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56552" w:rsidRPr="009B11A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9B11A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правоприменительной и оперативно-служебной </w:t>
      </w:r>
      <w:r w:rsidRPr="009B11AA">
        <w:rPr>
          <w:rFonts w:ascii="Times New Roman" w:eastAsia="MS Mincho" w:hAnsi="Times New Roman" w:cs="Times New Roman"/>
          <w:sz w:val="26"/>
          <w:szCs w:val="26"/>
          <w:lang w:eastAsia="ru-RU"/>
        </w:rPr>
        <w:t>деятельности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6552" w:rsidRPr="009B11AA" w:rsidRDefault="00656552" w:rsidP="00656552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9B11A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56552" w:rsidRPr="009B11A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656552" w:rsidRPr="009B11AA" w:rsidRDefault="00656552" w:rsidP="00656552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(подпись, печать)</w:t>
      </w:r>
    </w:p>
    <w:p w:rsidR="00656552" w:rsidRPr="009B11A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656552" w:rsidRPr="009B11AA" w:rsidRDefault="00E241E9" w:rsidP="00E241E9">
      <w:pPr>
        <w:pStyle w:val="2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bookmarkStart w:id="15" w:name="_Toc25245940"/>
      <w:r w:rsidRPr="009B11AA">
        <w:rPr>
          <w:rFonts w:ascii="Times New Roman" w:eastAsia="Times New Roman" w:hAnsi="Times New Roman" w:cs="Times New Roman"/>
          <w:color w:val="auto"/>
          <w:sz w:val="24"/>
          <w:lang w:eastAsia="ru-RU"/>
        </w:rPr>
        <w:t>АТТЕСТАЦИОННЫЙ ЛИСТ ПО ПРОИЗВОДСТВЕННОЙ ПРАКТИКЕ</w:t>
      </w:r>
      <w:bookmarkEnd w:id="15"/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40.05.02 Правоохранительная деятельность </w:t>
      </w:r>
    </w:p>
    <w:p w:rsidR="00656552" w:rsidRPr="009B11AA" w:rsidRDefault="00656552" w:rsidP="00656552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656552" w:rsidRPr="009B11AA" w:rsidRDefault="00656552" w:rsidP="00656552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656552" w:rsidRPr="009B11AA" w:rsidRDefault="00656552" w:rsidP="0065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656552" w:rsidRPr="009B11AA" w:rsidRDefault="00656552" w:rsidP="0065655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268"/>
        <w:gridCol w:w="1276"/>
      </w:tblGrid>
      <w:tr w:rsidR="00656552" w:rsidRPr="009B11AA" w:rsidTr="002827B0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при прохождения практики 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656552" w:rsidRPr="009B11AA" w:rsidTr="002827B0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Федерации, юридически правильно квалифицировать факты, события и обстоятельства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ПК-3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разрабатывать и правильно оформлять юридические и служебные документы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выявлять, документировать, пресекать преступления и административные правонарушения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ПК-21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правильно и полно отражать результаты профессиональной деятельности в процессуальной и служебной документации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ПСК-1.1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6552" w:rsidRPr="009B11A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способностью принимать решения и совершать юридические действия в точном соответствии с нормами законодательства, регулирующего административные производства; грамотно оперировать судебной и иной правоприменительной практикой</w:t>
            </w:r>
          </w:p>
        </w:tc>
        <w:tc>
          <w:tcPr>
            <w:tcW w:w="2268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656552" w:rsidRPr="009B11AA" w:rsidTr="002827B0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2" w:rsidRPr="009B11AA" w:rsidRDefault="00656552" w:rsidP="0065655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Руководитель практики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от Академии                                               ______________________  / _______________/</w:t>
      </w:r>
    </w:p>
    <w:p w:rsidR="00656552" w:rsidRPr="009B11AA" w:rsidRDefault="00656552" w:rsidP="0065655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подпись                                           ФИО</w:t>
      </w:r>
    </w:p>
    <w:p w:rsidR="005D728B" w:rsidRPr="009B11AA" w:rsidRDefault="005D728B">
      <w:pPr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9B11AA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6" w:name="_Toc25245941"/>
      <w:r w:rsidRPr="009B11A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6"/>
    </w:p>
    <w:p w:rsidR="005D728B" w:rsidRPr="009B11AA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28B" w:rsidRPr="009B11AA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7" w:name="_Toc25245942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17"/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Обучающийся__________________________________________________________</w:t>
      </w:r>
    </w:p>
    <w:p w:rsidR="0050110D" w:rsidRPr="009B11AA" w:rsidRDefault="0050110D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385" w:rsidRPr="009B11AA" w:rsidRDefault="00C37385" w:rsidP="00C3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руководитель__________________________________________________</w:t>
      </w:r>
    </w:p>
    <w:p w:rsidR="005D728B" w:rsidRPr="009B11AA" w:rsidRDefault="00C37385" w:rsidP="00C37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>(ФИО, должность, ученое звание)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843"/>
        <w:gridCol w:w="1559"/>
      </w:tblGrid>
      <w:tr w:rsidR="005D728B" w:rsidRPr="009B11AA" w:rsidTr="0047475D">
        <w:trPr>
          <w:trHeight w:val="1380"/>
        </w:trPr>
        <w:tc>
          <w:tcPr>
            <w:tcW w:w="567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контроль</w:t>
            </w:r>
          </w:p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(выполнено/не выполнено)</w:t>
            </w:r>
          </w:p>
        </w:tc>
      </w:tr>
      <w:tr w:rsidR="005D728B" w:rsidRPr="009B11AA" w:rsidTr="0047475D">
        <w:trPr>
          <w:trHeight w:val="844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Ознакомление с программой практики, изучение методических рекомендаций </w:t>
            </w:r>
            <w:r w:rsidRPr="009B11A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материалов преддипломной практики.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701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Выполнение индивидуальных заданий.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569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9B11AA" w:rsidTr="0047475D">
        <w:trPr>
          <w:trHeight w:val="559"/>
        </w:trPr>
        <w:tc>
          <w:tcPr>
            <w:tcW w:w="567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Подведение итогов практики, составление отчета о прохождении практики</w:t>
            </w:r>
          </w:p>
        </w:tc>
        <w:tc>
          <w:tcPr>
            <w:tcW w:w="1843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9B11A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2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9B11A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9B11A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5D728B" w:rsidRPr="009B11AA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8" w:name="_Toc25245943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8"/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E06023" w:rsidRPr="009B11AA" w:rsidRDefault="00E06023" w:rsidP="00E06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DB25FE"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 (преддипломной) п</w:t>
      </w:r>
      <w:r w:rsidRPr="009B11A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рактики</w:t>
      </w:r>
      <w:r w:rsidRPr="009B11A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42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sz w:val="28"/>
          <w:szCs w:val="28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E06023" w:rsidRPr="009B11AA" w:rsidRDefault="00E06023" w:rsidP="00E0602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E06023" w:rsidRPr="009B11AA" w:rsidTr="005D40A0">
        <w:trPr>
          <w:trHeight w:val="1265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E06023" w:rsidRPr="009B11AA" w:rsidTr="005D40A0">
        <w:trPr>
          <w:trHeight w:val="1100"/>
        </w:trPr>
        <w:tc>
          <w:tcPr>
            <w:tcW w:w="812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06023" w:rsidRPr="009B11AA" w:rsidRDefault="00E06023" w:rsidP="00E060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E06023" w:rsidRPr="009B11AA" w:rsidRDefault="00E06023" w:rsidP="00E0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9B11AA">
        <w:rPr>
          <w:rFonts w:ascii="Times New Roman" w:eastAsia="Times New Roman" w:hAnsi="Times New Roman" w:cs="Times New Roman"/>
          <w:lang w:eastAsia="ru-RU"/>
        </w:rPr>
        <w:t>(</w:t>
      </w: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звание,           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9B11A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E06023" w:rsidRPr="009B11AA" w:rsidRDefault="00E06023" w:rsidP="00E06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9B11A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9B11A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E06023" w:rsidRPr="009B11AA" w:rsidRDefault="00E06023" w:rsidP="00E0602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E06023" w:rsidRPr="009B11AA" w:rsidRDefault="00E06023" w:rsidP="00E06023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B11A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B11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9B11A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5D728B" w:rsidRPr="009B11A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5D728B" w:rsidRPr="009B11AA" w:rsidRDefault="005D728B" w:rsidP="005D728B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9B11AA" w:rsidRDefault="00A60847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9" w:name="_Toc25245944"/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Отчет </w:t>
      </w:r>
      <w:r w:rsidR="00DB25FE"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9B11AA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19"/>
    </w:p>
    <w:p w:rsidR="00A60847" w:rsidRPr="009B11AA" w:rsidRDefault="00A60847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D728B" w:rsidRPr="009B11AA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8B" w:rsidRPr="009B11A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5D728B" w:rsidRPr="009B11A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D728B" w:rsidRPr="009B11AA" w:rsidRDefault="008205B1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40.05.02 Правоохранительная деятельность</w:t>
            </w:r>
            <w:r w:rsidR="005D728B"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D728B" w:rsidRPr="009B11A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28B" w:rsidRPr="009B11A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D728B" w:rsidRPr="009B11AA" w:rsidRDefault="005D728B" w:rsidP="005D728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728B" w:rsidRPr="009B11AA" w:rsidRDefault="005D728B" w:rsidP="005D728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9B11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D728B" w:rsidRPr="009B11A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D728B" w:rsidRPr="009B11AA" w:rsidRDefault="005D728B" w:rsidP="005D728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9B11A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5D728B" w:rsidRPr="009B11A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D728B" w:rsidRPr="009B11AA" w:rsidRDefault="005D728B" w:rsidP="005D72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F" w:rsidRPr="009B11AA" w:rsidRDefault="000B322F" w:rsidP="000B322F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DB25FE"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стовом редакторе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5D728B" w:rsidRPr="009B11AA" w:rsidRDefault="005D728B" w:rsidP="000B322F">
      <w:pPr>
        <w:spacing w:after="0" w:line="240" w:lineRule="auto"/>
        <w:ind w:left="-142"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5D728B" w:rsidRPr="009B11AA" w:rsidRDefault="005D728B" w:rsidP="000B322F">
      <w:p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5D728B" w:rsidRPr="009B11AA" w:rsidRDefault="005D728B" w:rsidP="000B322F">
      <w:pPr>
        <w:numPr>
          <w:ilvl w:val="0"/>
          <w:numId w:val="1"/>
        </w:numPr>
        <w:spacing w:after="0" w:line="240" w:lineRule="auto"/>
        <w:ind w:left="-142" w:right="-284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9B1078" w:rsidRPr="009B11AA" w:rsidRDefault="009B1078" w:rsidP="000B322F">
      <w:pPr>
        <w:shd w:val="clear" w:color="auto" w:fill="FFFFFF"/>
        <w:suppressAutoHyphens/>
        <w:spacing w:after="0" w:line="240" w:lineRule="auto"/>
        <w:ind w:left="-142" w:right="-284" w:firstLine="567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9B11A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</w:t>
      </w:r>
      <w:r w:rsidR="000B322F" w:rsidRPr="009B11A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ганизации в проведении практики</w:t>
      </w:r>
      <w:r w:rsidRPr="009B11AA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9B1078" w:rsidRPr="009B11A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В результате прохождения производственной практики </w:t>
      </w:r>
      <w:r w:rsidRPr="009B1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(преддипломной практики)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я достиг планируемых результатов практики – мною были освоены общекультурные и профессиональные компетенции: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осуществлять письменную и устную коммуникацию на русском языке (ОК-10);</w:t>
      </w:r>
    </w:p>
    <w:p w:rsidR="009B1078" w:rsidRPr="009B11AA" w:rsidRDefault="009B1078" w:rsidP="000B32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 (ПК-27);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методы проведения прикладных научных исследований, анализа и обработки их результатов (ПК-28);</w:t>
      </w:r>
    </w:p>
    <w:p w:rsidR="006A197A" w:rsidRPr="009B11AA" w:rsidRDefault="006A197A" w:rsidP="000B322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142" w:right="-284" w:firstLine="5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11AA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формулировать выводы по теме исследования, готовить отчеты по результатам выполненных исследований (ПК-29).</w:t>
      </w:r>
    </w:p>
    <w:p w:rsidR="009B1078" w:rsidRPr="009B11A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9B11AA">
        <w:rPr>
          <w:rFonts w:ascii="Times New Roman" w:eastAsia="Calibri" w:hAnsi="Times New Roman" w:cs="Microsoft Sans Serif"/>
          <w:color w:val="000000"/>
          <w:sz w:val="26"/>
          <w:szCs w:val="26"/>
        </w:rPr>
        <w:t xml:space="preserve">Считаю, что цель прохождения преддипломной практики мною достигнута, поставленные задачи решены, программа </w:t>
      </w:r>
      <w:r w:rsidRPr="009B11AA">
        <w:rPr>
          <w:rFonts w:ascii="Times New Roman" w:eastAsia="Calibri" w:hAnsi="Times New Roman"/>
          <w:sz w:val="26"/>
          <w:szCs w:val="26"/>
        </w:rPr>
        <w:t xml:space="preserve">преддипломной </w:t>
      </w:r>
      <w:r w:rsidRPr="009B11AA">
        <w:rPr>
          <w:rFonts w:ascii="Times New Roman" w:eastAsia="Calibri" w:hAnsi="Times New Roman" w:cs="Microsoft Sans Serif"/>
          <w:color w:val="000000"/>
          <w:sz w:val="26"/>
          <w:szCs w:val="26"/>
        </w:rPr>
        <w:t>практики освоена полностью.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9B11AA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сформировал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9B11A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профессиональных задач в </w:t>
      </w:r>
      <w:r w:rsidRPr="009B11AA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Pr="009B11A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деятельности.</w:t>
      </w:r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                                         ___________________</w:t>
      </w:r>
    </w:p>
    <w:p w:rsidR="005D728B" w:rsidRPr="009B11A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ФИО                                                                          подпись</w:t>
      </w:r>
    </w:p>
    <w:p w:rsidR="005D728B" w:rsidRPr="009B11A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Научный руководитель                         ___________________    </w:t>
      </w:r>
    </w:p>
    <w:p w:rsidR="005D728B" w:rsidRPr="009B11A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(ФИО, должность,</w:t>
      </w:r>
      <w:r w:rsidRPr="009B11A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                    подпись</w:t>
      </w:r>
    </w:p>
    <w:p w:rsidR="005D728B" w:rsidRPr="009B11AA" w:rsidRDefault="005D728B" w:rsidP="000B322F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8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ученая степень, ученое звание)                                                                                                 </w:t>
      </w:r>
      <w:r w:rsidRPr="009B11AA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«____»_________________20__г.</w:t>
      </w:r>
    </w:p>
    <w:p w:rsidR="005D728B" w:rsidRPr="009B11AA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9B11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8205B1" w:rsidRPr="009B11AA" w:rsidRDefault="008205B1" w:rsidP="008205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0" w:name="_Toc25245945"/>
      <w:r w:rsidRPr="009B11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преддипломной практике</w:t>
      </w:r>
      <w:bookmarkEnd w:id="20"/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40.05.02 Правоохранительная деятельность</w:t>
      </w:r>
    </w:p>
    <w:p w:rsidR="008205B1" w:rsidRPr="009B11AA" w:rsidRDefault="008205B1" w:rsidP="008205B1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правоохранительной деятельности</w:t>
      </w:r>
    </w:p>
    <w:p w:rsidR="008205B1" w:rsidRPr="009B11AA" w:rsidRDefault="008205B1" w:rsidP="008205B1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8205B1" w:rsidRPr="009B11AA" w:rsidRDefault="008205B1" w:rsidP="008205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205B1" w:rsidRPr="009B11AA" w:rsidRDefault="008205B1" w:rsidP="008205B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B11A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1701"/>
        <w:gridCol w:w="1417"/>
      </w:tblGrid>
      <w:tr w:rsidR="008205B1" w:rsidRPr="009B11AA" w:rsidTr="00C72B86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при прохождения практики 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9B11AA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205B1" w:rsidRPr="009B11AA" w:rsidTr="00C72B86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ОК-4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lang w:eastAsia="ru-RU"/>
              </w:rPr>
              <w:t>Отчет о прохождении практики, индивидуальное задание, собеседование.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ОК-10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ОК-12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ПК-27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ПК-28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B11AA">
              <w:rPr>
                <w:rFonts w:ascii="Times New Roman" w:eastAsia="Times New Roman" w:hAnsi="Times New Roman" w:cs="Times New Roman"/>
                <w:lang w:eastAsia="ar-SA"/>
              </w:rPr>
              <w:t>ПК-29</w:t>
            </w:r>
          </w:p>
        </w:tc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05B1" w:rsidRPr="009B11AA" w:rsidRDefault="008205B1" w:rsidP="008205B1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9B11AA">
              <w:rPr>
                <w:rFonts w:ascii="Times New Roman" w:eastAsia="MS Mincho" w:hAnsi="Times New Roman" w:cs="Times New Roman"/>
                <w:lang w:eastAsia="ru-RU"/>
              </w:rPr>
              <w:t>способностью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8205B1" w:rsidRPr="009B11AA" w:rsidTr="00C72B86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11AA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B1" w:rsidRPr="009B11AA" w:rsidRDefault="008205B1" w:rsidP="008205B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205B1" w:rsidRPr="009B11A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lang w:eastAsia="ar-SA"/>
        </w:rPr>
        <w:t xml:space="preserve">Руководитель практики    </w:t>
      </w:r>
      <w:r w:rsidR="00ED4790" w:rsidRPr="009B11AA">
        <w:rPr>
          <w:rFonts w:ascii="Times New Roman" w:eastAsia="Times New Roman" w:hAnsi="Times New Roman" w:cs="Times New Roman"/>
          <w:lang w:eastAsia="ar-SA"/>
        </w:rPr>
        <w:t>от Академии</w:t>
      </w:r>
      <w:r w:rsidRPr="009B11AA">
        <w:rPr>
          <w:rFonts w:ascii="Times New Roman" w:eastAsia="Times New Roman" w:hAnsi="Times New Roman" w:cs="Times New Roman"/>
          <w:lang w:eastAsia="ar-SA"/>
        </w:rPr>
        <w:t xml:space="preserve">              </w:t>
      </w:r>
      <w:r w:rsidRPr="009B11AA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  / _______________/</w:t>
      </w:r>
    </w:p>
    <w:p w:rsidR="008205B1" w:rsidRPr="008205B1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="00260A47"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</w:t>
      </w:r>
      <w:r w:rsidRPr="009B11A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подпись                                        ФИО</w:t>
      </w:r>
    </w:p>
    <w:p w:rsidR="005D728B" w:rsidRDefault="005D728B"/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B"/>
    <w:rsid w:val="000B322F"/>
    <w:rsid w:val="000C0CE5"/>
    <w:rsid w:val="000C1420"/>
    <w:rsid w:val="00213CA6"/>
    <w:rsid w:val="00256567"/>
    <w:rsid w:val="00260A47"/>
    <w:rsid w:val="002827B0"/>
    <w:rsid w:val="00314F73"/>
    <w:rsid w:val="00405EBF"/>
    <w:rsid w:val="00436093"/>
    <w:rsid w:val="00453EC1"/>
    <w:rsid w:val="00460E16"/>
    <w:rsid w:val="0047475D"/>
    <w:rsid w:val="0050110D"/>
    <w:rsid w:val="0052677A"/>
    <w:rsid w:val="0055226F"/>
    <w:rsid w:val="00595346"/>
    <w:rsid w:val="005D0B4F"/>
    <w:rsid w:val="005D40A0"/>
    <w:rsid w:val="005D728B"/>
    <w:rsid w:val="005E60C9"/>
    <w:rsid w:val="00656552"/>
    <w:rsid w:val="00670A5A"/>
    <w:rsid w:val="006A197A"/>
    <w:rsid w:val="006B1516"/>
    <w:rsid w:val="00702D31"/>
    <w:rsid w:val="0078289A"/>
    <w:rsid w:val="00793216"/>
    <w:rsid w:val="00793578"/>
    <w:rsid w:val="007B0C11"/>
    <w:rsid w:val="008205B1"/>
    <w:rsid w:val="00893898"/>
    <w:rsid w:val="009B1078"/>
    <w:rsid w:val="009B11AA"/>
    <w:rsid w:val="00A561B0"/>
    <w:rsid w:val="00A60847"/>
    <w:rsid w:val="00A67A36"/>
    <w:rsid w:val="00AE0510"/>
    <w:rsid w:val="00AF339F"/>
    <w:rsid w:val="00B00A6B"/>
    <w:rsid w:val="00B13354"/>
    <w:rsid w:val="00B275D0"/>
    <w:rsid w:val="00C37385"/>
    <w:rsid w:val="00C72B86"/>
    <w:rsid w:val="00D50708"/>
    <w:rsid w:val="00D6386F"/>
    <w:rsid w:val="00D642DF"/>
    <w:rsid w:val="00DB25FE"/>
    <w:rsid w:val="00DC495E"/>
    <w:rsid w:val="00E06023"/>
    <w:rsid w:val="00E241E9"/>
    <w:rsid w:val="00E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1F3B3-3A64-46FF-A4C4-A7BE6AD2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E0510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F938-4354-4151-B102-0CA43B4B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6333</Words>
  <Characters>36101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Редактор сайта</cp:lastModifiedBy>
  <cp:revision>3</cp:revision>
  <dcterms:created xsi:type="dcterms:W3CDTF">2020-01-22T12:48:00Z</dcterms:created>
  <dcterms:modified xsi:type="dcterms:W3CDTF">2020-01-22T12:48:00Z</dcterms:modified>
</cp:coreProperties>
</file>