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Приказ Министерства образования и науки РФ от 2 сентября 2015 г. N 937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"Об утверждении перечня должностей научных работников, подлежащих замещению по конкурсу, и порядка проведения указанного конкурса"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В соответствии с частью 3 статьи 336.1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42, ст. 72; 2015, N 14, ст. 2022) приказываю: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1. Утвердить по согласованию с Министерством труда и социальной защиты Российской Федерации: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перечень должностей научных работников, подлежащих замещению по конкурсу (приложение N 1);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порядок проведения конкурса на замещение должностей научных работников (приложение N 2).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2. Признать утратившим силу приказ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 N 35559).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Министр</w:t>
      </w:r>
    </w:p>
    <w:p w:rsidR="000F54D0" w:rsidRDefault="000F54D0" w:rsidP="000F54D0">
      <w:pPr>
        <w:spacing w:after="0" w:line="240" w:lineRule="auto"/>
      </w:pPr>
      <w:r>
        <w:t>Д.В. Ливанов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Зарегистрировано в Минюсте РФ 15 октября 2015 г.</w:t>
      </w:r>
    </w:p>
    <w:p w:rsidR="000F54D0" w:rsidRDefault="000F54D0" w:rsidP="000F54D0">
      <w:pPr>
        <w:spacing w:after="0" w:line="240" w:lineRule="auto"/>
      </w:pPr>
      <w:r>
        <w:t>Регистрационный N 39321</w:t>
      </w:r>
    </w:p>
    <w:p w:rsidR="000F54D0" w:rsidRDefault="000F54D0" w:rsidP="000F54D0">
      <w:pPr>
        <w:spacing w:after="0" w:line="240" w:lineRule="auto"/>
      </w:pP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Приложение N 1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Перечень</w:t>
      </w:r>
      <w:r>
        <w:rPr>
          <w:b/>
        </w:rPr>
        <w:t xml:space="preserve"> </w:t>
      </w:r>
      <w:r w:rsidRPr="000F54D0">
        <w:rPr>
          <w:b/>
        </w:rPr>
        <w:t>должностей научных работников, подлежащих замещению по конкурсу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(утв. приказом Министерства образования и науки РФ от 2 сентября 2015 г. N 937)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Заместитель директора (</w:t>
      </w:r>
      <w:proofErr w:type="gramStart"/>
      <w:r>
        <w:t>заведующего, начальника</w:t>
      </w:r>
      <w:proofErr w:type="gramEnd"/>
      <w:r>
        <w:t>) по научной работе;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главный (генеральный) конструктор;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директор (заведующий, начальник) отделения (института, центра), находящегося в структуре организации;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руководитель научного и (или) научно-технического проекта*;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заведующий (начальник) научно-исследовательского отдела (лаборатории);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заведующий (начальник) конструкторского отдела (лаборатории);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главный 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ведущий 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старший научный сотрудник;</w:t>
      </w:r>
    </w:p>
    <w:p w:rsidR="000F54D0" w:rsidRPr="000F54D0" w:rsidRDefault="000F54D0" w:rsidP="000F54D0">
      <w:pPr>
        <w:pStyle w:val="a3"/>
        <w:numPr>
          <w:ilvl w:val="0"/>
          <w:numId w:val="1"/>
        </w:numPr>
        <w:spacing w:after="0" w:line="240" w:lineRule="auto"/>
        <w:rPr>
          <w:highlight w:val="yellow"/>
        </w:rPr>
      </w:pPr>
      <w:r w:rsidRPr="000F54D0">
        <w:rPr>
          <w:highlight w:val="yellow"/>
        </w:rPr>
        <w:t>научный сотрудник;</w:t>
      </w:r>
    </w:p>
    <w:p w:rsidR="000F54D0" w:rsidRDefault="000F54D0" w:rsidP="000F54D0">
      <w:pPr>
        <w:pStyle w:val="a3"/>
        <w:numPr>
          <w:ilvl w:val="0"/>
          <w:numId w:val="1"/>
        </w:numPr>
        <w:spacing w:after="0" w:line="240" w:lineRule="auto"/>
      </w:pPr>
      <w:r>
        <w:t>младший научный сотрудник/инженер-исследователь.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_____________________________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* В отношении проекта, выполняемого группой структурных подразделений в структуре научной организации</w:t>
      </w:r>
    </w:p>
    <w:p w:rsidR="000F54D0" w:rsidRDefault="000F54D0" w:rsidP="000F54D0">
      <w:pPr>
        <w:spacing w:after="0" w:line="240" w:lineRule="auto"/>
      </w:pP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Приложение N 2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Порядок</w:t>
      </w:r>
      <w:r>
        <w:rPr>
          <w:b/>
        </w:rPr>
        <w:t xml:space="preserve"> </w:t>
      </w:r>
      <w:r w:rsidRPr="000F54D0">
        <w:rPr>
          <w:b/>
        </w:rPr>
        <w:t>проведения конкурса на замещение должностей научных работников</w:t>
      </w:r>
    </w:p>
    <w:p w:rsidR="000F54D0" w:rsidRPr="000F54D0" w:rsidRDefault="000F54D0" w:rsidP="000F54D0">
      <w:pPr>
        <w:spacing w:after="0" w:line="240" w:lineRule="auto"/>
        <w:rPr>
          <w:b/>
        </w:rPr>
      </w:pPr>
      <w:r w:rsidRPr="000F54D0">
        <w:rPr>
          <w:b/>
        </w:rPr>
        <w:t>(утв. приказом Министерства образования и науки РФ от 2 сентября 2015 г. N 937)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1. </w:t>
      </w:r>
      <w:proofErr w:type="gramStart"/>
      <w: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Конкурс проводится на замещение должностей, включенных в перечень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Положения настоящего Порядка, за исключением пункта 15,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>
        <w:t xml:space="preserve">или) </w:t>
      </w:r>
      <w:proofErr w:type="gramEnd"/>
      <w: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2. Конкурс не проводится*: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при приеме на работу по совместительству на срок не более одного года;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3. </w:t>
      </w:r>
      <w:proofErr w:type="gramStart"/>
      <w: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</w:t>
      </w:r>
      <w:r>
        <w:lastRenderedPageBreak/>
        <w:t>организаций, осуществляющих научную, научно-техническую, инновационную деятельность сходного профиля.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"Интернет".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5. </w:t>
      </w:r>
      <w:proofErr w:type="gramStart"/>
      <w: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"Интернет"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>
        <w:t>. Решение по итогам рассмотрения заявления принимает конкурсная комиссия, образованная в соответствии с пунктом 4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6. </w:t>
      </w:r>
      <w:proofErr w:type="gramStart"/>
      <w:r>
        <w:t>В случае если конкурс на замещение должностей, включенных в Перечень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>
        <w:t xml:space="preserve"> замещение соответствующих должностей.</w:t>
      </w:r>
      <w:r>
        <w:cr/>
      </w:r>
    </w:p>
    <w:p w:rsidR="000F54D0" w:rsidRDefault="000F54D0" w:rsidP="000F54D0">
      <w:pPr>
        <w:spacing w:after="0" w:line="240" w:lineRule="auto"/>
      </w:pPr>
      <w:r>
        <w:t>7. Для должностей, включенных в Перечень должностей, за исключением случаев, предусмотренных пунктами 5 и 6 настоящего Порядка, конкурс проводится в соответствии с пунктами 8-12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8. Для проведения конкурса организация размещает в информационно-телекоммуникационной сети "Интернет" на своем официальном сайте и на портале вакансий адресу "http://ученые-исследователи</w:t>
      </w:r>
      <w:proofErr w:type="gramStart"/>
      <w:r>
        <w:t>.р</w:t>
      </w:r>
      <w:proofErr w:type="gramEnd"/>
      <w:r>
        <w:t>ф" (далее - портал вакансий) объявление, в котором указываются: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а) место и дата проведения конкурса;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б) дата окончания приема заявок для участия в конкурсе;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proofErr w:type="spellStart"/>
      <w:r>
        <w:t>д</w:t>
      </w:r>
      <w:proofErr w:type="spellEnd"/>
      <w:r>
        <w:t>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 w:rsidRPr="000F54D0">
        <w:rPr>
          <w:highlight w:val="yellow"/>
        </w:rP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 w:rsidRPr="000F54D0">
        <w:rPr>
          <w:highlight w:val="yellow"/>
        </w:rPr>
        <w:t>с даты размещения</w:t>
      </w:r>
      <w:proofErr w:type="gramEnd"/>
      <w:r w:rsidRPr="000F54D0">
        <w:rPr>
          <w:highlight w:val="yellow"/>
        </w:rPr>
        <w:t xml:space="preserve"> в информационно-телекоммуникационной сети "Интернет" объявления, предусмотренного настоящим пунктом.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Заявки, поданные позже даты окончания приема заявок, установленной организацией, к конкурсу не допускаются.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9. Для участия в конкурсе претенденту необходимо разместить на портале вакансий заявку, содержащую: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а) фамилию, имя и отчество (при наличии) претендента;</w:t>
      </w:r>
    </w:p>
    <w:p w:rsidR="000F54D0" w:rsidRDefault="000F54D0" w:rsidP="000F54D0">
      <w:pPr>
        <w:spacing w:after="0" w:line="240" w:lineRule="auto"/>
      </w:pPr>
      <w:r>
        <w:t>б) дату рождения претендента;</w:t>
      </w:r>
    </w:p>
    <w:p w:rsidR="000F54D0" w:rsidRDefault="000F54D0" w:rsidP="000F54D0">
      <w:pPr>
        <w:spacing w:after="0" w:line="240" w:lineRule="auto"/>
      </w:pPr>
      <w:r>
        <w:t>в) сведения о высшем образовании и квалификации, ученой степени (при наличии) и ученом звании (при наличии);</w:t>
      </w:r>
    </w:p>
    <w:p w:rsidR="000F54D0" w:rsidRDefault="000F54D0" w:rsidP="000F54D0">
      <w:pPr>
        <w:spacing w:after="0" w:line="240" w:lineRule="auto"/>
      </w:pPr>
      <w:r>
        <w:t>г) сведения о стаже и опыте работы;</w:t>
      </w:r>
    </w:p>
    <w:p w:rsidR="000F54D0" w:rsidRDefault="000F54D0" w:rsidP="000F54D0">
      <w:pPr>
        <w:spacing w:after="0" w:line="240" w:lineRule="auto"/>
      </w:pPr>
      <w:proofErr w:type="spellStart"/>
      <w:r>
        <w:t>д</w:t>
      </w:r>
      <w:proofErr w:type="spellEnd"/>
      <w:r>
        <w:t>) сведения об отрасли (области) наук, в которых намерен работать претендент;</w:t>
      </w:r>
    </w:p>
    <w:p w:rsidR="000F54D0" w:rsidRDefault="000F54D0" w:rsidP="000F54D0">
      <w:pPr>
        <w:spacing w:after="0" w:line="240" w:lineRule="auto"/>
      </w:pPr>
      <w:proofErr w:type="gramStart"/>
      <w: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>
        <w:t xml:space="preserve"> кандидата наук, руководство которыми осуществлял претендент, и так далее).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10. Перечень претендентов, подавших заявки на участие в конкурсе, формируется на портале вакансий автоматически.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Если на конкурс не подано ни одной заявки, он признается несостоявшимся.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 w:rsidRPr="000F54D0">
        <w:rPr>
          <w:highlight w:val="yellow"/>
        </w:rP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 w:rsidRPr="000F54D0">
        <w:rPr>
          <w:highlight w:val="yellow"/>
        </w:rPr>
        <w:t>с даты окончания</w:t>
      </w:r>
      <w:proofErr w:type="gramEnd"/>
      <w:r w:rsidRPr="000F54D0">
        <w:rPr>
          <w:highlight w:val="yellow"/>
        </w:rPr>
        <w:t xml:space="preserve"> приема заявок.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"Интернет", срок рассмотрения заявок может быть продлен до 30 рабочих дней </w:t>
      </w:r>
      <w:proofErr w:type="gramStart"/>
      <w:r>
        <w:t>с даты окончания</w:t>
      </w:r>
      <w:proofErr w:type="gramEnd"/>
      <w: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"Интернет" на своем официальном сайте и на портале вакансий.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оценку основных результатов, ранее полученных претендентом, сведения о которых направлены им в организацию в соответствии с пунктом 9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пунктом 8 настоящего Порядка;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оценки квалификации и опыта претендента;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оценка результатов собеседования, в случае его проведения в соответствии с пунктом 11 настоящего Порядка.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13. С победителем заключается трудовой договор в соответствии с трудовым законодательством.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организация объявляет о проведении нового </w:t>
      </w:r>
      <w:proofErr w:type="gramStart"/>
      <w:r>
        <w:t>конкурса</w:t>
      </w:r>
      <w:proofErr w:type="gramEnd"/>
      <w:r>
        <w:t xml:space="preserve"> либо заключить трудовой договор с претендентом, занявшим второе место.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proofErr w:type="gramStart"/>
      <w: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срок**.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пунктом 9 настоящего Порядка, по желанию претендента могут быть сохранены для участия в других конкурсах.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В этом случае портал вакансий автоматически обеспечивает направление лицам, указанным в абзаце первом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"Интернет" на своем официальном сайте и на портале вакансий.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>_____________________________</w:t>
      </w:r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* Часть 4 статьи 336.1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 xml:space="preserve">N 48, ст. 6165; </w:t>
      </w:r>
      <w:r>
        <w:lastRenderedPageBreak/>
        <w:t>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0F54D0" w:rsidRDefault="000F54D0" w:rsidP="000F54D0">
      <w:pPr>
        <w:spacing w:after="0" w:line="240" w:lineRule="auto"/>
      </w:pPr>
    </w:p>
    <w:p w:rsidR="000F54D0" w:rsidRDefault="000F54D0" w:rsidP="000F54D0">
      <w:pPr>
        <w:spacing w:after="0" w:line="240" w:lineRule="auto"/>
      </w:pPr>
      <w:r>
        <w:t xml:space="preserve">** Часть 6 статьи 336.1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4586; ст. 4590; ст. 4591; ст. 4596; N 45, ст. 6333; ст. 6335; N 48, ст. 6730; ст. 6735; N 49, ст. 7015;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6954; ст. 6957; ст. 6959; N 53, ст. 7605; 2013, N 14, ст. 1666; ст. 1668; N 19, ст. 2322; ст. 2326; ст. 2329; N 23, ст. 2866; ст. 2883; N 27, ст. 3449; ст. 3454; ст. 3477; N 30, ст. 4037;</w:t>
      </w:r>
      <w:proofErr w:type="gramEnd"/>
      <w:r>
        <w:t xml:space="preserve"> </w:t>
      </w:r>
      <w:proofErr w:type="gramStart"/>
      <w:r>
        <w:t>N 48, ст. 6165; N 52, ст. 6986; 2014, N 14, ст. 1542; ст. 1547; ст. 1548; N 19, ст. 2321; N 23, ст. 2930; N 26, ст. 3405; N 30, ст. 4217; N 45, ст. 6143; N 48, ст. 6639; N 49, ст. 6918; N 52, ст. 7543; ст. 7554;</w:t>
      </w:r>
      <w:proofErr w:type="gramEnd"/>
      <w:r>
        <w:t xml:space="preserve"> </w:t>
      </w:r>
      <w:proofErr w:type="gramStart"/>
      <w:r>
        <w:t>2015, N 1, ст. 10; ст. 42, ст. 72).</w:t>
      </w:r>
      <w:proofErr w:type="gramEnd"/>
    </w:p>
    <w:p w:rsidR="000F54D0" w:rsidRDefault="000F54D0" w:rsidP="000F54D0">
      <w:pPr>
        <w:spacing w:after="0" w:line="240" w:lineRule="auto"/>
      </w:pPr>
    </w:p>
    <w:p w:rsidR="00C457AF" w:rsidRDefault="000F54D0" w:rsidP="000F54D0">
      <w:pPr>
        <w:spacing w:after="0" w:line="240" w:lineRule="auto"/>
      </w:pPr>
      <w:r>
        <w:t>Система ГАРАНТ: http://base.garant.ru/71222720/#ixzz4OGNwdea6</w:t>
      </w:r>
    </w:p>
    <w:sectPr w:rsidR="00C457AF" w:rsidSect="0014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7E7"/>
    <w:multiLevelType w:val="hybridMultilevel"/>
    <w:tmpl w:val="A5B0B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F54D0"/>
    <w:rsid w:val="000F54D0"/>
    <w:rsid w:val="00145CCF"/>
    <w:rsid w:val="00300F7F"/>
    <w:rsid w:val="0094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2584</Words>
  <Characters>14735</Characters>
  <Application>Microsoft Office Word</Application>
  <DocSecurity>0</DocSecurity>
  <Lines>122</Lines>
  <Paragraphs>34</Paragraphs>
  <ScaleCrop>false</ScaleCrop>
  <Company>sgap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science_work</dc:creator>
  <cp:keywords/>
  <dc:description/>
  <cp:lastModifiedBy>science_work</cp:lastModifiedBy>
  <cp:revision>1</cp:revision>
  <dcterms:created xsi:type="dcterms:W3CDTF">2016-10-27T06:11:00Z</dcterms:created>
  <dcterms:modified xsi:type="dcterms:W3CDTF">2016-10-27T06:19:00Z</dcterms:modified>
</cp:coreProperties>
</file>