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7B1" w:rsidRPr="00BE67B1" w:rsidRDefault="00BE67B1" w:rsidP="00BE67B1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67B1">
        <w:rPr>
          <w:rFonts w:ascii="Times New Roman" w:hAnsi="Times New Roman" w:cs="Times New Roman"/>
          <w:b/>
          <w:bCs/>
          <w:sz w:val="28"/>
          <w:szCs w:val="28"/>
        </w:rPr>
        <w:t>Направление подготовки 40.04.01 Юриспруденция</w:t>
      </w:r>
    </w:p>
    <w:p w:rsidR="00BE67B1" w:rsidRDefault="00BE67B1" w:rsidP="00BE67B1">
      <w:pPr>
        <w:tabs>
          <w:tab w:val="left" w:pos="851"/>
          <w:tab w:val="left" w:pos="1134"/>
        </w:tabs>
        <w:spacing w:after="0" w:line="240" w:lineRule="auto"/>
        <w:ind w:firstLine="567"/>
        <w:jc w:val="both"/>
      </w:pPr>
    </w:p>
    <w:p w:rsidR="00BE67B1" w:rsidRPr="00D340F0" w:rsidRDefault="00BE67B1" w:rsidP="00BE67B1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Дисципина «</w:t>
      </w:r>
      <w:r w:rsidRPr="00D340F0">
        <w:rPr>
          <w:rFonts w:ascii="Times New Roman" w:hAnsi="Times New Roman" w:cs="Times New Roman"/>
          <w:b/>
          <w:bCs/>
          <w:sz w:val="28"/>
          <w:szCs w:val="28"/>
        </w:rPr>
        <w:t>Психологи</w:t>
      </w:r>
      <w:r>
        <w:rPr>
          <w:rFonts w:ascii="Times New Roman" w:hAnsi="Times New Roman" w:cs="Times New Roman"/>
          <w:b/>
          <w:bCs/>
          <w:sz w:val="28"/>
          <w:szCs w:val="28"/>
        </w:rPr>
        <w:t>ческие основы межотраслевой профессиональной коммуникации»</w:t>
      </w:r>
    </w:p>
    <w:p w:rsidR="00BE67B1" w:rsidRDefault="00BE67B1" w:rsidP="00BE67B1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E67B1" w:rsidRPr="00451072" w:rsidRDefault="00BE67B1" w:rsidP="00BE67B1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51072">
        <w:rPr>
          <w:rFonts w:ascii="Times New Roman" w:hAnsi="Times New Roman" w:cs="Times New Roman"/>
          <w:color w:val="000000" w:themeColor="text1"/>
          <w:sz w:val="28"/>
          <w:szCs w:val="28"/>
        </w:rPr>
        <w:t>Список вопросов к зачету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Hlk178272204"/>
      <w:r w:rsidRPr="006061FC">
        <w:rPr>
          <w:rFonts w:ascii="Times New Roman" w:hAnsi="Times New Roman" w:cs="Times New Roman"/>
          <w:bCs/>
          <w:sz w:val="24"/>
          <w:szCs w:val="24"/>
        </w:rPr>
        <w:t>1. Коммуникативистика и коммуникативный менеджмент: содержание и определение понятий.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2. Основные теории коммуникативистики и коммуникативного менеджмента.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3. Категории «общение – диалог – коммуникация» в системе коммуникативистики.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4. Методология коммуникативных технологий.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5. Коммуникация: сущность, виды, формы, функции. Соотношение понятий «общение» и «коммуникация».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6. Методы исследования коммуникативных процессов.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7. Профессиональная коммуникация: понятие, особенности, структура, виды.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8. Формы профессиональной коммуникации: беседа, совещание, переговоры, презентация.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9. Формы профессиональной коммуникации: дебаты с оппонентом, деловая переписка, разговор по телефону.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10. Личность как субъект межотраслевой профессиональной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11. Коммуникативные ситуации: понятие, проблемы и решения.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12. Речь как средство коммуникации. Формы существования языка и типы речи.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13. Метаязык и его использование в вербальной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14. Публичная речь в межотраслевой профессиональной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15. Семантика невербальной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16. Коммуникативное поведение и типы языковых личностей.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17. Практические навыки межотраслевой профессиональной коммуникации (умение задавать вопросы, техники короткого разговора, приемы убеждающей коммуникации).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18. Понятие и виды барьеров в межотраслевой профессиональной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19. Барьеры социально-культурного различия: понятие, виды и специфика устранения.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20. Барьеры непонимания (фонетический, семантический, стилистический и логический барьеры): понятие и психотехники устранения.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21. Психологические барьеры в межотраслевой профессиональной коммуникации: специфика возникновения и особенности устранения.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22. Барьеры отрицательных эмоций: понятие, виды и способы нейтрализации.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23. Психологическая природа манипулятивного общения.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24. Механизмы манипулятивного общения.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25. Виды манипуляторов по Э. Шострому.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>26. Типы манипуляций по В.Н. Панкратову.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 xml:space="preserve">27. Манипулятивные приемы в </w:t>
      </w:r>
      <w:r w:rsidRPr="006061FC">
        <w:rPr>
          <w:rFonts w:ascii="Times New Roman" w:hAnsi="Times New Roman" w:cs="Times New Roman"/>
          <w:sz w:val="24"/>
          <w:szCs w:val="24"/>
        </w:rPr>
        <w:t>межотраслевой профессиональной коммуникации.</w:t>
      </w:r>
    </w:p>
    <w:p w:rsidR="00BE67B1" w:rsidRPr="006061FC" w:rsidRDefault="00BE67B1" w:rsidP="00BE67B1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bCs/>
          <w:sz w:val="24"/>
          <w:szCs w:val="24"/>
        </w:rPr>
        <w:t xml:space="preserve">28. Защита от манипуляций в </w:t>
      </w:r>
      <w:r w:rsidRPr="006061FC">
        <w:rPr>
          <w:rFonts w:ascii="Times New Roman" w:hAnsi="Times New Roman" w:cs="Times New Roman"/>
          <w:sz w:val="24"/>
          <w:szCs w:val="24"/>
        </w:rPr>
        <w:t>межотраслевой профессиональной коммуникации.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29. Понятие, предмет и объект конфликта, его виды, типология и функции.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30. Структура и динамические характеристики конфликта.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31. Теории механизмов возникновения конфликтов.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32. Понятие, содержание, этапы управления конфликтами.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33. Модели поведения личности в конфликтном взаимодействии и их характеристика.</w:t>
      </w:r>
    </w:p>
    <w:p w:rsidR="00BE67B1" w:rsidRPr="006061FC" w:rsidRDefault="00BE67B1" w:rsidP="00BE67B1">
      <w:pPr>
        <w:tabs>
          <w:tab w:val="left" w:pos="851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061FC">
        <w:rPr>
          <w:rFonts w:ascii="Times New Roman" w:hAnsi="Times New Roman" w:cs="Times New Roman"/>
          <w:sz w:val="24"/>
          <w:szCs w:val="24"/>
        </w:rPr>
        <w:t>34. Понятие, виды и генезис внутриличностных конфликтов, условия их предупреждения и разрешения.</w:t>
      </w:r>
      <w:bookmarkEnd w:id="0"/>
    </w:p>
    <w:p w:rsidR="003F7358" w:rsidRDefault="00BE67B1"/>
    <w:sectPr w:rsidR="003F7358" w:rsidSect="00307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E67B1"/>
    <w:rsid w:val="00307AAC"/>
    <w:rsid w:val="00525D1B"/>
    <w:rsid w:val="00AC5EC6"/>
    <w:rsid w:val="00BE6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7B1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391</Words>
  <Characters>2235</Characters>
  <Application>Microsoft Office Word</Application>
  <DocSecurity>0</DocSecurity>
  <Lines>18</Lines>
  <Paragraphs>5</Paragraphs>
  <ScaleCrop>false</ScaleCrop>
  <Company>DG Win&amp;Soft</Company>
  <LinksUpToDate>false</LinksUpToDate>
  <CharactersWithSpaces>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2025-02-08T13:26:00Z</dcterms:created>
  <dcterms:modified xsi:type="dcterms:W3CDTF">2025-02-08T13:28:00Z</dcterms:modified>
</cp:coreProperties>
</file>