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AC7" w:rsidRPr="00561BA8" w:rsidRDefault="00E57AC7" w:rsidP="00E57AC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1BA8">
        <w:rPr>
          <w:rFonts w:ascii="Times New Roman" w:hAnsi="Times New Roman" w:cs="Times New Roman"/>
          <w:b/>
          <w:sz w:val="28"/>
          <w:szCs w:val="28"/>
        </w:rPr>
        <w:t>40.05.02 Правоохранительная деятельность</w:t>
      </w:r>
    </w:p>
    <w:p w:rsidR="007D7173" w:rsidRPr="00561BA8" w:rsidRDefault="007D7173" w:rsidP="007D717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1BA8">
        <w:rPr>
          <w:rFonts w:ascii="Times New Roman" w:hAnsi="Times New Roman" w:cs="Times New Roman"/>
          <w:b/>
          <w:sz w:val="28"/>
          <w:szCs w:val="28"/>
        </w:rPr>
        <w:t>Дисциплина «Использование полиграфа в раскрытии и расследовании преступлений»</w:t>
      </w:r>
    </w:p>
    <w:p w:rsidR="007607BD" w:rsidRDefault="007607BD" w:rsidP="007607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 к зачету</w:t>
      </w:r>
      <w:r w:rsidRPr="007607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4005" w:rsidRPr="005F39E3" w:rsidRDefault="00FA4005" w:rsidP="00FA400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>1. История развития инструменталь</w:t>
      </w:r>
      <w:r>
        <w:rPr>
          <w:rFonts w:ascii="Times New Roman" w:hAnsi="Times New Roman" w:cs="Times New Roman"/>
          <w:sz w:val="28"/>
          <w:szCs w:val="28"/>
        </w:rPr>
        <w:t>но-аппаратурной «детекции лжи».</w:t>
      </w:r>
      <w:r w:rsidRPr="005F39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</w:t>
      </w:r>
      <w:r w:rsidRPr="005F39E3">
        <w:rPr>
          <w:rFonts w:ascii="Times New Roman" w:hAnsi="Times New Roman" w:cs="Times New Roman"/>
          <w:sz w:val="28"/>
          <w:szCs w:val="28"/>
        </w:rPr>
        <w:t>овременная практика опросов с использованием полиграфа за рубежом и в России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F39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3. Правовые основания и ограничения по проведению специальных психофизиологических исследований в правоприменительной практике, в бизнес - организациях. 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>4. Термин «информация», феномен «сокрытия информации», «ложь», «обман», «неправда»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F39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>5. Понятие и общая характеристика вербальных и невербальных проявлений лжи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6. Понятие и виды скрываемой информации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7. Характеристика и различия заведомо ложных показаний и непреднамеренно ложных сообщений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8. Тактико-психологические приемы разоблачения ложных показаний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9. Паралингвистические, экстралингвистические, кинестетические, визуальные компоненты лжи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10. «Мотивационно-эмоциональные» теории: теория «угрозы наказания», теория «конфликта», «условно-рефлекторная» теория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11. Когнитивные теории: теория активации, ориентационная </w:t>
      </w:r>
      <w:r>
        <w:rPr>
          <w:rFonts w:ascii="Times New Roman" w:hAnsi="Times New Roman" w:cs="Times New Roman"/>
          <w:sz w:val="28"/>
          <w:szCs w:val="28"/>
        </w:rPr>
        <w:t>теория.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12. Информационные теории: информационная теория эмоций, мотивационная теория В.А. Варламова и Г.В. Варламова, теоретическая концепция целенаправленного исследования памяти 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9E3">
        <w:rPr>
          <w:rFonts w:ascii="Times New Roman" w:hAnsi="Times New Roman" w:cs="Times New Roman"/>
          <w:sz w:val="28"/>
          <w:szCs w:val="28"/>
        </w:rPr>
        <w:t>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9E3">
        <w:rPr>
          <w:rFonts w:ascii="Times New Roman" w:hAnsi="Times New Roman" w:cs="Times New Roman"/>
          <w:sz w:val="28"/>
          <w:szCs w:val="28"/>
        </w:rPr>
        <w:t>Холодного, теория динамики активности внимания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9E3">
        <w:rPr>
          <w:rFonts w:ascii="Times New Roman" w:hAnsi="Times New Roman" w:cs="Times New Roman"/>
          <w:sz w:val="28"/>
          <w:szCs w:val="28"/>
        </w:rPr>
        <w:t>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9E3">
        <w:rPr>
          <w:rFonts w:ascii="Times New Roman" w:hAnsi="Times New Roman" w:cs="Times New Roman"/>
          <w:sz w:val="28"/>
          <w:szCs w:val="28"/>
        </w:rPr>
        <w:t>П.Сошникова и 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9E3">
        <w:rPr>
          <w:rFonts w:ascii="Times New Roman" w:hAnsi="Times New Roman" w:cs="Times New Roman"/>
          <w:sz w:val="28"/>
          <w:szCs w:val="28"/>
        </w:rPr>
        <w:t>Б.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9E3">
        <w:rPr>
          <w:rFonts w:ascii="Times New Roman" w:hAnsi="Times New Roman" w:cs="Times New Roman"/>
          <w:sz w:val="28"/>
          <w:szCs w:val="28"/>
        </w:rPr>
        <w:t>Пеленицына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13. </w:t>
      </w:r>
      <w:r w:rsidRPr="005F39E3">
        <w:rPr>
          <w:rFonts w:ascii="Times New Roman" w:hAnsi="Times New Roman" w:cs="Times New Roman"/>
          <w:sz w:val="28"/>
          <w:szCs w:val="28"/>
        </w:rPr>
        <w:t>Понятие «детектор лжи». Классифика</w:t>
      </w:r>
      <w:r>
        <w:rPr>
          <w:rFonts w:ascii="Times New Roman" w:hAnsi="Times New Roman" w:cs="Times New Roman"/>
          <w:sz w:val="28"/>
          <w:szCs w:val="28"/>
        </w:rPr>
        <w:t>ция детекторов лжи.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14. </w:t>
      </w:r>
      <w:r w:rsidRPr="005F39E3">
        <w:rPr>
          <w:rFonts w:ascii="Times New Roman" w:hAnsi="Times New Roman" w:cs="Times New Roman"/>
          <w:sz w:val="28"/>
          <w:szCs w:val="28"/>
        </w:rPr>
        <w:t>Основные цели использования полиграфа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15. Общая характеристика процессов передачи </w:t>
      </w:r>
      <w:r>
        <w:rPr>
          <w:rFonts w:ascii="Times New Roman" w:hAnsi="Times New Roman" w:cs="Times New Roman"/>
          <w:sz w:val="28"/>
          <w:szCs w:val="28"/>
        </w:rPr>
        <w:t>нервного импульса.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16. Психофизиология стресса, участие вегетативной нервной системы в стрессовых реакциях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lastRenderedPageBreak/>
        <w:t xml:space="preserve"> 17. Методы регистрации психофизиологических процессов в организме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18. Информативные признаки в физиологических показателях в условиях сокрытия информации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19. Возрастные, гендерные, индивидуальные особенности при тестировании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F39E3">
        <w:rPr>
          <w:rFonts w:ascii="Times New Roman" w:hAnsi="Times New Roman" w:cs="Times New Roman"/>
          <w:sz w:val="28"/>
          <w:szCs w:val="28"/>
        </w:rPr>
        <w:t xml:space="preserve"> 20. Ограничения при проведении полиграфных проверок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21. Процедура полиграфной проверки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22. Организационное обеспечение полиграфной проверки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F39E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>23. Условия и механизм проведение предтестовой беседы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24. Характеристика и установка датчиков, тестирование на полиграфе, внутритестовая беседа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25. Датчики: дыхания, артериального давления, фотопл</w:t>
      </w:r>
      <w:r>
        <w:rPr>
          <w:rFonts w:ascii="Times New Roman" w:hAnsi="Times New Roman" w:cs="Times New Roman"/>
          <w:sz w:val="28"/>
          <w:szCs w:val="28"/>
        </w:rPr>
        <w:t>етизмограммы, кожно-</w:t>
      </w:r>
      <w:r w:rsidRPr="005F39E3">
        <w:rPr>
          <w:rFonts w:ascii="Times New Roman" w:hAnsi="Times New Roman" w:cs="Times New Roman"/>
          <w:sz w:val="28"/>
          <w:szCs w:val="28"/>
        </w:rPr>
        <w:t xml:space="preserve">гальванической реакции, тремора (двигательная активность). 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>26. Процесс тестирования,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F39E3">
        <w:rPr>
          <w:rFonts w:ascii="Times New Roman" w:hAnsi="Times New Roman" w:cs="Times New Roman"/>
          <w:sz w:val="28"/>
          <w:szCs w:val="28"/>
        </w:rPr>
        <w:t>внутритестовая и послетестовая беседы.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 </w:t>
      </w:r>
      <w:r w:rsidRPr="005F39E3">
        <w:rPr>
          <w:rFonts w:ascii="Times New Roman" w:hAnsi="Times New Roman" w:cs="Times New Roman"/>
          <w:sz w:val="28"/>
          <w:szCs w:val="28"/>
        </w:rPr>
        <w:t xml:space="preserve">Качественная и количественная обработка данных исследования, метрическая оценка полиграмм, написание заключения. 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>28. Тесты «прямого» и «непрямого» метода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>29. Проверочные и служебные вопросы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>30. Служебные вопросы: нейтральные и контрольные, механизмы и принципы чередования вопросов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31. Настроечно-стимулирующий тест: функции и разновидности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32. Тест обязательного выявления симптомокомплекса (ТОВС) или контрольный тест (КТ)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33. Методика проверочных и нейтральных вопросов (МПНВ)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 w:rsidRPr="005F39E3">
        <w:rPr>
          <w:rFonts w:ascii="Times New Roman" w:hAnsi="Times New Roman" w:cs="Times New Roman"/>
          <w:sz w:val="28"/>
          <w:szCs w:val="28"/>
        </w:rPr>
        <w:t xml:space="preserve"> 34. Методика контрольных вопросов (МКВ)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A4005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35. </w:t>
      </w:r>
      <w:r w:rsidRPr="005F39E3">
        <w:rPr>
          <w:rFonts w:ascii="Times New Roman" w:hAnsi="Times New Roman" w:cs="Times New Roman"/>
          <w:sz w:val="28"/>
          <w:szCs w:val="28"/>
        </w:rPr>
        <w:t xml:space="preserve">Основные этапы проведения ОИП (Процедура опроса с использованием полиграфа). </w:t>
      </w:r>
    </w:p>
    <w:p w:rsidR="00FA4005" w:rsidRPr="005F39E3" w:rsidRDefault="00FA4005" w:rsidP="00FA400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36. </w:t>
      </w:r>
      <w:r w:rsidRPr="005F39E3">
        <w:rPr>
          <w:rFonts w:ascii="Times New Roman" w:hAnsi="Times New Roman" w:cs="Times New Roman"/>
          <w:sz w:val="28"/>
          <w:szCs w:val="28"/>
        </w:rPr>
        <w:t>Применение полиграфа для расследования и раскрытия уголовных преступлений.</w:t>
      </w:r>
    </w:p>
    <w:p w:rsidR="00FA4005" w:rsidRPr="005F39E3" w:rsidRDefault="00FA4005" w:rsidP="00FA400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5252C" w:rsidRPr="007607BD" w:rsidRDefault="00F5252C" w:rsidP="00FA4005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F5252C" w:rsidRPr="007607BD" w:rsidSect="003C4D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70E30"/>
    <w:rsid w:val="002D3129"/>
    <w:rsid w:val="003C4D3C"/>
    <w:rsid w:val="00412053"/>
    <w:rsid w:val="00427EEB"/>
    <w:rsid w:val="00561BA8"/>
    <w:rsid w:val="00670E30"/>
    <w:rsid w:val="007607BD"/>
    <w:rsid w:val="007D7173"/>
    <w:rsid w:val="009A01F5"/>
    <w:rsid w:val="00B775BD"/>
    <w:rsid w:val="00D954E8"/>
    <w:rsid w:val="00E57AC7"/>
    <w:rsid w:val="00F5252C"/>
    <w:rsid w:val="00FA40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4D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450</Words>
  <Characters>2570</Characters>
  <Application>Microsoft Office Word</Application>
  <DocSecurity>0</DocSecurity>
  <Lines>21</Lines>
  <Paragraphs>6</Paragraphs>
  <ScaleCrop>false</ScaleCrop>
  <Company/>
  <LinksUpToDate>false</LinksUpToDate>
  <CharactersWithSpaces>3014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</dc:creator>
  <cp:keywords/>
  <dc:description/>
  <cp:lastModifiedBy>1</cp:lastModifiedBy>
  <cp:revision>9</cp:revision>
  <dcterms:created xsi:type="dcterms:W3CDTF">2025-01-23T15:14:00Z</dcterms:created>
  <dcterms:modified xsi:type="dcterms:W3CDTF">2025-01-24T08:09:00Z</dcterms:modified>
</cp:coreProperties>
</file>