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2134F" w:rsidRPr="0032134F" w:rsidRDefault="0032134F" w:rsidP="0032134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2134F">
        <w:rPr>
          <w:rFonts w:ascii="Times New Roman" w:hAnsi="Times New Roman" w:cs="Times New Roman"/>
          <w:b/>
          <w:bCs/>
          <w:sz w:val="28"/>
          <w:szCs w:val="28"/>
        </w:rPr>
        <w:t>Специальность</w:t>
      </w:r>
      <w:r w:rsidRPr="0032134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134F">
        <w:rPr>
          <w:rFonts w:ascii="Times New Roman" w:hAnsi="Times New Roman" w:cs="Times New Roman"/>
          <w:b/>
          <w:bCs/>
          <w:sz w:val="28"/>
          <w:szCs w:val="28"/>
        </w:rPr>
        <w:t xml:space="preserve">40.05.04 Судебная и прокурорская деятельность </w:t>
      </w:r>
    </w:p>
    <w:p w:rsidR="002E03FC" w:rsidRPr="0032134F" w:rsidRDefault="0032134F" w:rsidP="0032134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2134F">
        <w:rPr>
          <w:rFonts w:ascii="Times New Roman" w:hAnsi="Times New Roman" w:cs="Times New Roman"/>
          <w:b/>
          <w:bCs/>
          <w:sz w:val="28"/>
          <w:szCs w:val="28"/>
        </w:rPr>
        <w:t>Социальная психология и педагогика</w:t>
      </w:r>
    </w:p>
    <w:p w:rsidR="0032134F" w:rsidRPr="0032134F" w:rsidRDefault="0032134F" w:rsidP="0032134F">
      <w:pPr>
        <w:rPr>
          <w:rFonts w:ascii="Times New Roman" w:hAnsi="Times New Roman" w:cs="Times New Roman"/>
          <w:sz w:val="28"/>
          <w:szCs w:val="28"/>
        </w:rPr>
      </w:pPr>
      <w:r w:rsidRPr="0032134F">
        <w:rPr>
          <w:rFonts w:ascii="Times New Roman" w:hAnsi="Times New Roman" w:cs="Times New Roman"/>
          <w:sz w:val="28"/>
          <w:szCs w:val="28"/>
        </w:rPr>
        <w:t>Список вопросов к зачету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Предмет и задачи психологии.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о психике и ее основных функциях.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Природа психического. Проблема психофизиологического единства.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Сознание как высший уровень развития психики.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о бессознательном. Понятие коллективного бессознательного.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Классификация психических явлений.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Методология психологической науки.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Методы психологической науки.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История возникновения и перспективы развития психологии в России.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История развития психологии за рубежом.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Использование законов, методов, приемов и средств психологии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Чувственный уровень познания. Понятие об ощущении и восприятии.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Рациональный уровень познания. Мышление, его операции, качества, формы, виды.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Речь как форма мыслительной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Память, ее основные процессы, качества, виды.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о воображении. Виды воображения.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Внимание: понятие, свойства, виды.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Учет протекания и закономерностей познавательных процессов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об эмоциях и чувствах. Виды эмоций и чувств.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Стресс как юридически значимое эмоциональное состояние: понятие, виды, динамика протекания.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Фрустрация как юридически значимое эмоциональное состояние: понятие, виды, особенности проявления.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Страх как юридически значимое эмоциональное состояние: понятие, виды, особенности протекания.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Тревожность как юридически значимое эмоциональное состояние: понятие и специфика проявления.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Посттравматический стресс: понятие, динамика развития.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и виды страдания как юридически значимого эмоционального состояния.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Психологические критерии определения беспомощного состояния при принятии экспертом процессуального решения.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Аффект: понятие, виды, диагностические признаки, уголовно-правовое значение.</w:t>
      </w:r>
    </w:p>
    <w:p w:rsidR="0032134F" w:rsidRPr="0032134F" w:rsidRDefault="0032134F" w:rsidP="00785A01">
      <w:pPr>
        <w:pStyle w:val="ac"/>
        <w:numPr>
          <w:ilvl w:val="0"/>
          <w:numId w:val="2"/>
        </w:numPr>
        <w:tabs>
          <w:tab w:val="left" w:pos="284"/>
          <w:tab w:val="left" w:pos="1276"/>
          <w:tab w:val="left" w:pos="1418"/>
        </w:tabs>
        <w:spacing w:before="0" w:after="0"/>
        <w:ind w:left="426" w:hanging="426"/>
        <w:jc w:val="both"/>
        <w:rPr>
          <w:sz w:val="28"/>
          <w:szCs w:val="28"/>
        </w:rPr>
      </w:pPr>
      <w:r w:rsidRPr="0032134F">
        <w:rPr>
          <w:sz w:val="28"/>
          <w:szCs w:val="28"/>
        </w:rPr>
        <w:t xml:space="preserve"> Воля. Структура волевого акта. Правовая характеристика волевой регуляции поведения и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саморегуляции. Саморегуляция в экстремальных условиях профессиональной деятельности судьи.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lastRenderedPageBreak/>
        <w:t>Управление личностными, ситуативными и временными ресурсами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о личности. Соотношение понятий «человек», «индивид», «личность», «индивидуальность».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Психологическая структура личности.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Направленность личности и ее психологическое содержание.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Свойства нервной системы как основа темперамента (сила, уравновешенность, подвижность).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о темпераменте, его основных свойствах, типы темперамента.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о характере, структура характера.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Акцентуации характера: понятие, виды, формы, особенности проявления.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Способности и их классификация.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Применение знаний о личностных ресурсах для успешного выполнения экспертом профессиональной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Предмет, задачи и структура социальной психологии.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Классификация социально-психологических явлений.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Методологические проблемы социально-психологического исследования.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Методы социальной психологии в системе наук и практике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Место социальной психологии в системе научного знания.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История формирования социально-психологических идей в России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История формирования социально-психологических идей за рубежом.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Использование социально-психологических методов, средств и приемов при решении экспертом профессиональных задач.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Понятие, функции и виды общения.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Структура общения.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Речь, как форма коммуникации.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Невербальные средства коммуникации.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Природа и структура взаимодействия, типы взаимодействий.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социальной перцепции. Механизмы и эффекты межличностного восприятия. Межличностная аттракция.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Учет специфики и закономерностей межличностного общения и взаимодействия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Разрешение конфликтов и противоречий в деловом общении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Организация и управление дискуссией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и классификация социальных групп.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Понятие, виды малых социальных групп.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Групповые структуры.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Динамические процессы в малой группе.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Групповая динамика и групповое развитие. Психологическая теория коллектива.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и виды больших социальных групп.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Организованные и стихийные группы. Массовые социальные движения.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lastRenderedPageBreak/>
        <w:t>Психология межгрупповых отношений.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Психология общностей людей.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Способность эксперта осуществлять работу в команде.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Специфика социально-психологической проблематики личности. Социально-психологические типы личности.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Социализация личности: понятие, содержание, институты, стадии процесса социализации.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Социальная установка личности.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Социальная идентичность личности.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Социальная адаптация личности.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Учет при осуществлении экспертной деятельности социально-психологической характеристики личности.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Понятие, предмет, задачи и функции педагогики как науки.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Категориальный аппарат педагогики: обучение, воспитание, образование.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Отрасли педагогической науки.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Связь педагогики с другими науками и практикой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Методология и методы педагогической науки.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История возникновения и перспективы развития педагогики в России.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История формирования педагогической мысли за рубежом.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Использование методов педагогики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Понятие, структура и задачи процесса обучения.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Дидактические закономерности и принципы обучения.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Методы и формы организации обучения.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Воспитание: понятие, цели, принципы и виды.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Методы, формы и средства воспитания.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Учет специфики воспитательного процесса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Педагогическая деятельность: понятие, виды, функции, структура.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Понятие и особенности педагогического общения.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Использование моделей педагогического общения при осуществлении экспертной деятельности.</w:t>
      </w:r>
    </w:p>
    <w:p w:rsidR="0032134F" w:rsidRPr="0032134F" w:rsidRDefault="0032134F" w:rsidP="0032134F">
      <w:pPr>
        <w:pStyle w:val="ac"/>
        <w:numPr>
          <w:ilvl w:val="0"/>
          <w:numId w:val="2"/>
        </w:numPr>
        <w:tabs>
          <w:tab w:val="left" w:pos="1276"/>
          <w:tab w:val="left" w:pos="1418"/>
        </w:tabs>
        <w:spacing w:before="0" w:after="0"/>
        <w:ind w:left="284"/>
        <w:jc w:val="both"/>
        <w:rPr>
          <w:sz w:val="28"/>
          <w:szCs w:val="28"/>
        </w:rPr>
      </w:pPr>
      <w:r w:rsidRPr="0032134F">
        <w:rPr>
          <w:sz w:val="28"/>
          <w:szCs w:val="28"/>
        </w:rPr>
        <w:t>Использование при осуществлении экспертной деятельности стилей педагогического общения.</w:t>
      </w:r>
    </w:p>
    <w:p w:rsidR="0032134F" w:rsidRPr="0032134F" w:rsidRDefault="0032134F" w:rsidP="0032134F">
      <w:pPr>
        <w:rPr>
          <w:rFonts w:ascii="Times New Roman" w:hAnsi="Times New Roman" w:cs="Times New Roman"/>
          <w:sz w:val="28"/>
          <w:szCs w:val="28"/>
        </w:rPr>
      </w:pPr>
    </w:p>
    <w:p w:rsidR="0032134F" w:rsidRPr="0032134F" w:rsidRDefault="0032134F" w:rsidP="0032134F">
      <w:pPr>
        <w:rPr>
          <w:sz w:val="28"/>
          <w:szCs w:val="28"/>
        </w:rPr>
      </w:pPr>
    </w:p>
    <w:sectPr w:rsidR="0032134F" w:rsidRPr="003213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2A5DF3"/>
    <w:multiLevelType w:val="hybridMultilevel"/>
    <w:tmpl w:val="BA328ED4"/>
    <w:lvl w:ilvl="0" w:tplc="505AF3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E607EB9"/>
    <w:multiLevelType w:val="hybridMultilevel"/>
    <w:tmpl w:val="0419000F"/>
    <w:lvl w:ilvl="0" w:tplc="A45A8D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B50B2D8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7DEEB986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BB04180A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88D615B4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1138DAFE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C91025D0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22BE4E8E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319696EC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811438351">
    <w:abstractNumId w:val="1"/>
  </w:num>
  <w:num w:numId="2" w16cid:durableId="11617717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34F"/>
    <w:rsid w:val="002D1B7B"/>
    <w:rsid w:val="002E03FC"/>
    <w:rsid w:val="0032134F"/>
    <w:rsid w:val="004B0E67"/>
    <w:rsid w:val="00785A01"/>
    <w:rsid w:val="009C35BD"/>
    <w:rsid w:val="00E7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CED75"/>
  <w15:chartTrackingRefBased/>
  <w15:docId w15:val="{CF78CDE4-57F8-41B0-B74C-E0CD9C6C1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134F"/>
  </w:style>
  <w:style w:type="paragraph" w:styleId="1">
    <w:name w:val="heading 1"/>
    <w:basedOn w:val="a"/>
    <w:next w:val="a"/>
    <w:link w:val="10"/>
    <w:uiPriority w:val="9"/>
    <w:qFormat/>
    <w:rsid w:val="0032134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13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134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134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134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134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134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134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134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13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213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2134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2134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2134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2134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2134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2134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2134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2134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213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134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213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213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2134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2134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2134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213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2134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2134F"/>
    <w:rPr>
      <w:b/>
      <w:bCs/>
      <w:smallCaps/>
      <w:color w:val="2F5496" w:themeColor="accent1" w:themeShade="BF"/>
      <w:spacing w:val="5"/>
    </w:rPr>
  </w:style>
  <w:style w:type="paragraph" w:customStyle="1" w:styleId="ac">
    <w:name w:val="ВопросыСписок"/>
    <w:basedOn w:val="a"/>
    <w:qFormat/>
    <w:rsid w:val="0032134F"/>
    <w:pPr>
      <w:widowControl w:val="0"/>
      <w:numPr>
        <w:ilvl w:val="2"/>
      </w:numPr>
      <w:tabs>
        <w:tab w:val="center" w:pos="1080"/>
        <w:tab w:val="right" w:pos="9355"/>
      </w:tabs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851</Words>
  <Characters>4856</Characters>
  <Application>Microsoft Office Word</Application>
  <DocSecurity>0</DocSecurity>
  <Lines>40</Lines>
  <Paragraphs>11</Paragraphs>
  <ScaleCrop>false</ScaleCrop>
  <Company/>
  <LinksUpToDate>false</LinksUpToDate>
  <CharactersWithSpaces>5696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</dc:creator>
  <cp:keywords/>
  <dc:description/>
  <cp:lastModifiedBy>Marya</cp:lastModifiedBy>
  <cp:revision>3</cp:revision>
  <dcterms:created xsi:type="dcterms:W3CDTF">2025-01-28T14:35:00Z</dcterms:created>
  <dcterms:modified xsi:type="dcterms:W3CDTF">2025-01-28T14:39:00Z</dcterms:modified>
</cp:coreProperties>
</file>